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jc w:val="center"/>
        <w:rPr>
          <w:rFonts w:hint="default" w:ascii="黑体" w:eastAsia="黑体"/>
          <w:sz w:val="56"/>
          <w:lang w:val="zh-CN"/>
        </w:rPr>
      </w:pPr>
      <w:r>
        <w:rPr>
          <w:rFonts w:ascii="黑体" w:eastAsia="黑体"/>
          <w:sz w:val="56"/>
          <w:lang w:val="zh-CN"/>
        </w:rPr>
        <w:t>泰山护理职业学院</w:t>
      </w:r>
      <w:r>
        <w:rPr>
          <w:rFonts w:hint="eastAsia" w:ascii="黑体" w:eastAsia="黑体"/>
          <w:sz w:val="56"/>
          <w:lang w:val="en-US" w:eastAsia="zh-CN"/>
        </w:rPr>
        <w:t>实验箱</w:t>
      </w:r>
      <w:r>
        <w:rPr>
          <w:rFonts w:ascii="黑体" w:eastAsia="黑体"/>
          <w:sz w:val="56"/>
          <w:lang w:val="zh-CN"/>
        </w:rPr>
        <w:t>采购项目</w:t>
      </w:r>
    </w:p>
    <w:p>
      <w:pPr>
        <w:autoSpaceDE w:val="0"/>
        <w:autoSpaceDN w:val="0"/>
        <w:rPr>
          <w:rFonts w:hint="default" w:ascii="黑体" w:eastAsia="黑体"/>
          <w:sz w:val="32"/>
          <w:lang w:val="zh-CN"/>
        </w:rPr>
      </w:pPr>
    </w:p>
    <w:p>
      <w:pPr>
        <w:autoSpaceDE w:val="0"/>
        <w:autoSpaceDN w:val="0"/>
        <w:jc w:val="center"/>
        <w:rPr>
          <w:rFonts w:hint="default" w:ascii="黑体" w:eastAsia="黑体"/>
          <w:sz w:val="52"/>
          <w:szCs w:val="52"/>
          <w:lang w:val="zh-CN"/>
        </w:rPr>
      </w:pPr>
      <w:r>
        <w:rPr>
          <w:rFonts w:hint="eastAsia" w:ascii="黑体" w:eastAsia="黑体"/>
          <w:sz w:val="52"/>
          <w:szCs w:val="52"/>
          <w:lang w:val="zh-CN"/>
        </w:rPr>
        <w:t>（</w:t>
      </w:r>
      <w:r>
        <w:rPr>
          <w:rFonts w:hint="eastAsia" w:ascii="黑体" w:eastAsia="黑体"/>
          <w:sz w:val="52"/>
          <w:szCs w:val="52"/>
          <w:lang w:val="en-US" w:eastAsia="zh-CN"/>
        </w:rPr>
        <w:t>第四次</w:t>
      </w:r>
      <w:r>
        <w:rPr>
          <w:rFonts w:hint="eastAsia" w:ascii="黑体" w:eastAsia="黑体"/>
          <w:sz w:val="52"/>
          <w:szCs w:val="52"/>
          <w:lang w:val="zh-CN"/>
        </w:rPr>
        <w:t>）</w:t>
      </w:r>
    </w:p>
    <w:p>
      <w:pPr>
        <w:autoSpaceDE w:val="0"/>
        <w:autoSpaceDN w:val="0"/>
        <w:rPr>
          <w:rFonts w:hint="default" w:ascii="黑体" w:eastAsia="黑体"/>
          <w:sz w:val="32"/>
          <w:lang w:val="zh-CN"/>
        </w:rPr>
      </w:pPr>
    </w:p>
    <w:p>
      <w:pPr>
        <w:autoSpaceDE w:val="0"/>
        <w:autoSpaceDN w:val="0"/>
        <w:rPr>
          <w:rFonts w:hint="default" w:ascii="黑体" w:eastAsia="黑体"/>
          <w:sz w:val="32"/>
          <w:lang w:val="zh-CN"/>
        </w:rPr>
      </w:pPr>
    </w:p>
    <w:p>
      <w:pPr>
        <w:autoSpaceDE w:val="0"/>
        <w:autoSpaceDN w:val="0"/>
        <w:jc w:val="center"/>
        <w:rPr>
          <w:rFonts w:ascii="黑体" w:eastAsia="黑体"/>
          <w:sz w:val="60"/>
          <w:szCs w:val="52"/>
          <w:lang w:val="zh-CN"/>
        </w:rPr>
      </w:pPr>
      <w:r>
        <w:rPr>
          <w:rFonts w:ascii="黑体" w:eastAsia="黑体"/>
          <w:sz w:val="60"/>
          <w:szCs w:val="52"/>
          <w:lang w:val="zh-CN"/>
        </w:rPr>
        <w:t>询价通知书</w:t>
      </w:r>
    </w:p>
    <w:p>
      <w:pPr>
        <w:autoSpaceDE w:val="0"/>
        <w:autoSpaceDN w:val="0"/>
        <w:jc w:val="center"/>
        <w:rPr>
          <w:rFonts w:ascii="黑体" w:eastAsia="黑体"/>
          <w:sz w:val="60"/>
          <w:szCs w:val="52"/>
          <w:lang w:val="zh-CN"/>
        </w:rPr>
      </w:pPr>
    </w:p>
    <w:p>
      <w:pPr>
        <w:autoSpaceDE w:val="0"/>
        <w:autoSpaceDN w:val="0"/>
        <w:jc w:val="center"/>
        <w:rPr>
          <w:rFonts w:hint="default" w:ascii="黑体" w:eastAsia="黑体"/>
          <w:sz w:val="60"/>
          <w:szCs w:val="52"/>
          <w:lang w:val="zh-CN"/>
        </w:rPr>
      </w:pPr>
    </w:p>
    <w:p>
      <w:pPr>
        <w:autoSpaceDE w:val="0"/>
        <w:autoSpaceDN w:val="0"/>
        <w:spacing w:line="360" w:lineRule="auto"/>
        <w:ind w:firstLine="960" w:firstLineChars="300"/>
        <w:rPr>
          <w:rFonts w:hint="default" w:ascii="黑体" w:eastAsia="黑体"/>
          <w:sz w:val="32"/>
          <w:lang w:val="en-US"/>
        </w:rPr>
      </w:pPr>
      <w:r>
        <w:rPr>
          <w:rFonts w:ascii="黑体" w:eastAsia="黑体"/>
          <w:sz w:val="32"/>
          <w:lang w:val="zh-CN"/>
        </w:rPr>
        <w:t>项目编号：</w:t>
      </w:r>
      <w:r>
        <w:rPr>
          <w:rFonts w:ascii="仿宋_GB2312" w:hAnsi="宋体" w:eastAsia="仿宋_GB2312" w:cs="宋体"/>
          <w:kern w:val="0"/>
          <w:sz w:val="28"/>
          <w:szCs w:val="28"/>
        </w:rPr>
        <w:t>：</w:t>
      </w:r>
      <w:r>
        <w:rPr>
          <w:sz w:val="32"/>
          <w:szCs w:val="44"/>
        </w:rPr>
        <w:t>TSHYSYZX-20190</w:t>
      </w:r>
      <w:r>
        <w:rPr>
          <w:rFonts w:hint="eastAsia"/>
          <w:sz w:val="32"/>
          <w:szCs w:val="44"/>
          <w:lang w:val="en-US" w:eastAsia="zh-CN"/>
        </w:rPr>
        <w:t>828-3</w:t>
      </w:r>
    </w:p>
    <w:p>
      <w:pPr>
        <w:autoSpaceDE w:val="0"/>
        <w:autoSpaceDN w:val="0"/>
        <w:adjustRightInd w:val="0"/>
        <w:spacing w:line="360" w:lineRule="auto"/>
        <w:ind w:firstLine="960" w:firstLineChars="300"/>
        <w:rPr>
          <w:rFonts w:hint="default" w:ascii="黑体" w:eastAsia="黑体"/>
          <w:sz w:val="32"/>
          <w:u w:val="single"/>
          <w:lang w:val="zh-CN"/>
        </w:rPr>
      </w:pPr>
      <w:r>
        <w:rPr>
          <w:rFonts w:ascii="黑体" w:eastAsia="黑体"/>
          <w:sz w:val="32"/>
          <w:lang w:val="zh-CN"/>
        </w:rPr>
        <w:t>采购人：</w:t>
      </w:r>
      <w:r>
        <w:rPr>
          <w:rFonts w:ascii="黑体" w:eastAsia="黑体"/>
          <w:sz w:val="32"/>
          <w:u w:val="single"/>
          <w:lang w:val="zh-CN"/>
        </w:rPr>
        <w:t>泰山护理职业学院</w:t>
      </w:r>
      <w:r>
        <w:rPr>
          <w:rFonts w:ascii="黑体" w:eastAsia="黑体"/>
          <w:sz w:val="32"/>
          <w:lang w:val="zh-CN"/>
        </w:rPr>
        <w:t>（公章）</w:t>
      </w:r>
    </w:p>
    <w:p>
      <w:pPr>
        <w:autoSpaceDE w:val="0"/>
        <w:autoSpaceDN w:val="0"/>
        <w:spacing w:line="360" w:lineRule="auto"/>
        <w:ind w:firstLine="960" w:firstLineChars="300"/>
        <w:jc w:val="both"/>
        <w:rPr>
          <w:rFonts w:hint="default" w:ascii="黑体" w:eastAsia="黑体"/>
          <w:sz w:val="32"/>
          <w:lang w:val="zh-CN"/>
        </w:rPr>
      </w:pPr>
      <w:r>
        <w:rPr>
          <w:rFonts w:ascii="黑体" w:eastAsia="黑体"/>
          <w:sz w:val="32"/>
          <w:lang w:val="zh-CN"/>
        </w:rPr>
        <w:t>日期：</w:t>
      </w:r>
      <w:r>
        <w:rPr>
          <w:rFonts w:ascii="黑体" w:eastAsia="黑体"/>
          <w:sz w:val="32"/>
          <w:u w:val="single"/>
          <w:lang w:val="zh-CN"/>
        </w:rPr>
        <w:t>2019</w:t>
      </w:r>
      <w:r>
        <w:rPr>
          <w:rFonts w:ascii="黑体" w:eastAsia="黑体"/>
          <w:sz w:val="32"/>
          <w:lang w:val="zh-CN"/>
        </w:rPr>
        <w:t>年</w:t>
      </w:r>
      <w:r>
        <w:rPr>
          <w:rFonts w:hint="eastAsia" w:ascii="黑体" w:eastAsia="黑体"/>
          <w:sz w:val="32"/>
          <w:lang w:val="en-US" w:eastAsia="zh-CN"/>
        </w:rPr>
        <w:t>9</w:t>
      </w:r>
      <w:r>
        <w:rPr>
          <w:rFonts w:ascii="黑体" w:eastAsia="黑体"/>
          <w:sz w:val="32"/>
          <w:lang w:val="zh-CN"/>
        </w:rPr>
        <w:t>月</w:t>
      </w:r>
    </w:p>
    <w:p>
      <w:pPr>
        <w:rPr>
          <w:rFonts w:ascii="黑体" w:eastAsia="黑体"/>
          <w:sz w:val="24"/>
          <w:szCs w:val="24"/>
        </w:rPr>
        <w:sectPr>
          <w:footerReference r:id="rId7" w:type="first"/>
          <w:headerReference r:id="rId3" w:type="default"/>
          <w:footerReference r:id="rId5" w:type="default"/>
          <w:headerReference r:id="rId4" w:type="even"/>
          <w:footerReference r:id="rId6" w:type="even"/>
          <w:pgSz w:w="11907" w:h="16840"/>
          <w:pgMar w:top="1361" w:right="1474" w:bottom="1361" w:left="1588" w:header="720" w:footer="720" w:gutter="0"/>
          <w:pgNumType w:start="1"/>
          <w:cols w:space="720" w:num="1"/>
          <w:titlePg/>
        </w:sectPr>
      </w:pPr>
    </w:p>
    <w:p>
      <w:pPr>
        <w:pStyle w:val="2"/>
        <w:keepNext w:val="0"/>
        <w:keepLines w:val="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询价公告</w:t>
      </w:r>
    </w:p>
    <w:p>
      <w:pPr>
        <w:widowControl/>
        <w:wordWrap w:val="0"/>
        <w:snapToGrid w:val="0"/>
        <w:spacing w:line="360" w:lineRule="auto"/>
        <w:jc w:val="left"/>
        <w:rPr>
          <w:rFonts w:hint="eastAsia" w:asciiTheme="minorEastAsia" w:hAnsiTheme="minorEastAsia" w:eastAsiaTheme="minorEastAsia" w:cstheme="minorEastAsia"/>
          <w:color w:val="000000"/>
          <w:kern w:val="0"/>
          <w:sz w:val="28"/>
          <w:szCs w:val="28"/>
        </w:rPr>
      </w:pPr>
      <w:r>
        <w:rPr>
          <w:rFonts w:hint="eastAsia" w:asciiTheme="minorEastAsia" w:hAnsiTheme="minorEastAsia" w:eastAsiaTheme="minorEastAsia" w:cstheme="minorEastAsia"/>
          <w:kern w:val="0"/>
          <w:sz w:val="28"/>
          <w:szCs w:val="28"/>
        </w:rPr>
        <w:t>一、采购人：</w:t>
      </w:r>
      <w:r>
        <w:rPr>
          <w:rFonts w:hint="eastAsia" w:asciiTheme="minorEastAsia" w:hAnsiTheme="minorEastAsia" w:eastAsiaTheme="minorEastAsia" w:cstheme="minorEastAsia"/>
          <w:color w:val="000000"/>
          <w:kern w:val="0"/>
          <w:sz w:val="28"/>
          <w:szCs w:val="28"/>
        </w:rPr>
        <w:t>泰山护理职业学院</w:t>
      </w:r>
    </w:p>
    <w:p>
      <w:pPr>
        <w:widowControl/>
        <w:wordWrap w:val="0"/>
        <w:snapToGrid w:val="0"/>
        <w:spacing w:line="360" w:lineRule="auto"/>
        <w:ind w:firstLine="56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地址：</w:t>
      </w:r>
      <w:r>
        <w:rPr>
          <w:rFonts w:hint="eastAsia" w:asciiTheme="minorEastAsia" w:hAnsiTheme="minorEastAsia" w:eastAsiaTheme="minorEastAsia" w:cstheme="minorEastAsia"/>
          <w:sz w:val="28"/>
          <w:szCs w:val="28"/>
        </w:rPr>
        <w:t>泰安市泰山大街西段</w:t>
      </w:r>
    </w:p>
    <w:p>
      <w:pPr>
        <w:widowControl/>
        <w:wordWrap w:val="0"/>
        <w:snapToGrid w:val="0"/>
        <w:spacing w:line="360" w:lineRule="auto"/>
        <w:ind w:firstLine="56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联系人：</w:t>
      </w:r>
      <w:r>
        <w:rPr>
          <w:rFonts w:hint="eastAsia" w:asciiTheme="minorEastAsia" w:hAnsiTheme="minorEastAsia" w:eastAsiaTheme="minorEastAsia" w:cstheme="minorEastAsia"/>
          <w:kern w:val="0"/>
          <w:sz w:val="28"/>
          <w:szCs w:val="28"/>
          <w:lang w:eastAsia="zh-CN"/>
        </w:rPr>
        <w:t>王</w:t>
      </w:r>
      <w:r>
        <w:rPr>
          <w:rFonts w:hint="eastAsia" w:asciiTheme="minorEastAsia" w:hAnsiTheme="minorEastAsia" w:eastAsiaTheme="minorEastAsia" w:cstheme="minorEastAsia"/>
          <w:kern w:val="0"/>
          <w:sz w:val="28"/>
          <w:szCs w:val="28"/>
        </w:rPr>
        <w:t>老师、</w:t>
      </w:r>
      <w:r>
        <w:rPr>
          <w:rFonts w:hint="eastAsia" w:asciiTheme="minorEastAsia" w:hAnsiTheme="minorEastAsia" w:eastAsiaTheme="minorEastAsia" w:cstheme="minorEastAsia"/>
          <w:sz w:val="28"/>
          <w:szCs w:val="28"/>
        </w:rPr>
        <w:t>吴老师</w:t>
      </w:r>
    </w:p>
    <w:p>
      <w:pPr>
        <w:widowControl/>
        <w:wordWrap w:val="0"/>
        <w:snapToGrid w:val="0"/>
        <w:spacing w:line="360" w:lineRule="auto"/>
        <w:ind w:firstLine="56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联系方式：</w:t>
      </w:r>
      <w:r>
        <w:rPr>
          <w:rFonts w:hint="eastAsia" w:asciiTheme="minorEastAsia" w:hAnsiTheme="minorEastAsia" w:eastAsiaTheme="minorEastAsia" w:cstheme="minorEastAsia"/>
          <w:kern w:val="0"/>
          <w:sz w:val="28"/>
          <w:szCs w:val="28"/>
          <w:lang w:val="en-US" w:eastAsia="zh-CN"/>
        </w:rPr>
        <w:t>15662019955</w:t>
      </w:r>
      <w:r>
        <w:rPr>
          <w:rFonts w:hint="eastAsia" w:asciiTheme="minorEastAsia" w:hAnsiTheme="minorEastAsia" w:eastAsiaTheme="minorEastAsia" w:cstheme="minorEastAsia"/>
          <w:kern w:val="0"/>
          <w:sz w:val="28"/>
          <w:szCs w:val="28"/>
        </w:rPr>
        <w:t>、18553850589</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二、采购项目名称：泰山护理职业学院</w:t>
      </w:r>
      <w:r>
        <w:rPr>
          <w:rFonts w:hint="eastAsia" w:asciiTheme="minorEastAsia" w:hAnsiTheme="minorEastAsia" w:eastAsiaTheme="minorEastAsia" w:cstheme="minorEastAsia"/>
          <w:kern w:val="0"/>
          <w:sz w:val="28"/>
          <w:szCs w:val="28"/>
          <w:lang w:val="en-US" w:eastAsia="zh-CN"/>
        </w:rPr>
        <w:t>影像</w:t>
      </w:r>
      <w:r>
        <w:rPr>
          <w:rFonts w:hint="eastAsia" w:asciiTheme="minorEastAsia" w:hAnsiTheme="minorEastAsia" w:eastAsiaTheme="minorEastAsia" w:cstheme="minorEastAsia"/>
          <w:kern w:val="0"/>
          <w:sz w:val="28"/>
          <w:szCs w:val="28"/>
          <w:lang w:eastAsia="zh-CN"/>
        </w:rPr>
        <w:t>电子电工</w:t>
      </w:r>
      <w:r>
        <w:rPr>
          <w:rFonts w:hint="eastAsia" w:asciiTheme="minorEastAsia" w:hAnsiTheme="minorEastAsia" w:cstheme="minorEastAsia"/>
          <w:kern w:val="0"/>
          <w:sz w:val="28"/>
          <w:szCs w:val="28"/>
          <w:lang w:val="en-US" w:eastAsia="zh-CN"/>
        </w:rPr>
        <w:t>实验箱</w:t>
      </w:r>
      <w:r>
        <w:rPr>
          <w:rFonts w:hint="eastAsia" w:asciiTheme="minorEastAsia" w:hAnsiTheme="minorEastAsia" w:eastAsiaTheme="minorEastAsia" w:cstheme="minorEastAsia"/>
          <w:kern w:val="0"/>
          <w:sz w:val="28"/>
          <w:szCs w:val="28"/>
        </w:rPr>
        <w:t>采购项目</w:t>
      </w:r>
    </w:p>
    <w:p>
      <w:pPr>
        <w:ind w:firstLine="560" w:firstLineChars="200"/>
        <w:rPr>
          <w:rFonts w:hint="default" w:asciiTheme="minorEastAsia" w:hAnsiTheme="minorEastAsia" w:eastAsiaTheme="minorEastAsia" w:cstheme="minorEastAsia"/>
          <w:sz w:val="32"/>
          <w:szCs w:val="44"/>
          <w:lang w:val="en-US" w:eastAsia="zh-CN"/>
        </w:rPr>
      </w:pPr>
      <w:r>
        <w:rPr>
          <w:rFonts w:hint="eastAsia" w:asciiTheme="minorEastAsia" w:hAnsiTheme="minorEastAsia" w:eastAsiaTheme="minorEastAsia" w:cstheme="minorEastAsia"/>
          <w:kern w:val="0"/>
          <w:sz w:val="28"/>
          <w:szCs w:val="28"/>
        </w:rPr>
        <w:t>采购项目编号：</w:t>
      </w:r>
      <w:r>
        <w:rPr>
          <w:rFonts w:hint="eastAsia" w:asciiTheme="minorEastAsia" w:hAnsiTheme="minorEastAsia" w:eastAsiaTheme="minorEastAsia" w:cstheme="minorEastAsia"/>
          <w:sz w:val="32"/>
          <w:szCs w:val="44"/>
        </w:rPr>
        <w:t>TSHYSYZX-20190</w:t>
      </w:r>
      <w:r>
        <w:rPr>
          <w:rFonts w:hint="eastAsia" w:asciiTheme="minorEastAsia" w:hAnsiTheme="minorEastAsia" w:eastAsiaTheme="minorEastAsia" w:cstheme="minorEastAsia"/>
          <w:sz w:val="32"/>
          <w:szCs w:val="44"/>
          <w:lang w:val="en-US" w:eastAsia="zh-CN"/>
        </w:rPr>
        <w:t>828</w:t>
      </w:r>
      <w:r>
        <w:rPr>
          <w:rFonts w:hint="eastAsia" w:asciiTheme="minorEastAsia" w:hAnsiTheme="minorEastAsia" w:cstheme="minorEastAsia"/>
          <w:sz w:val="32"/>
          <w:szCs w:val="44"/>
          <w:lang w:val="en-US" w:eastAsia="zh-CN"/>
        </w:rPr>
        <w:t>-3</w:t>
      </w:r>
    </w:p>
    <w:p>
      <w:pPr>
        <w:widowControl/>
        <w:tabs>
          <w:tab w:val="left" w:pos="3570"/>
        </w:tabs>
        <w:wordWrap w:val="0"/>
        <w:snapToGrid w:val="0"/>
        <w:spacing w:line="360" w:lineRule="auto"/>
        <w:ind w:firstLine="56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采购项目分包情况：</w:t>
      </w:r>
      <w:r>
        <w:rPr>
          <w:rFonts w:hint="eastAsia" w:asciiTheme="minorEastAsia" w:hAnsiTheme="minorEastAsia" w:eastAsiaTheme="minorEastAsia" w:cstheme="minorEastAsia"/>
          <w:kern w:val="0"/>
          <w:sz w:val="28"/>
          <w:szCs w:val="28"/>
        </w:rPr>
        <w:tab/>
      </w:r>
    </w:p>
    <w:tbl>
      <w:tblPr>
        <w:tblStyle w:val="7"/>
        <w:tblW w:w="9639" w:type="dxa"/>
        <w:jc w:val="center"/>
        <w:tblInd w:w="0" w:type="dxa"/>
        <w:tblLayout w:type="fixed"/>
        <w:tblCellMar>
          <w:top w:w="0" w:type="dxa"/>
          <w:left w:w="0" w:type="dxa"/>
          <w:bottom w:w="0" w:type="dxa"/>
          <w:right w:w="0" w:type="dxa"/>
        </w:tblCellMar>
      </w:tblPr>
      <w:tblGrid>
        <w:gridCol w:w="511"/>
        <w:gridCol w:w="1716"/>
        <w:gridCol w:w="850"/>
        <w:gridCol w:w="5514"/>
        <w:gridCol w:w="1048"/>
      </w:tblGrid>
      <w:tr>
        <w:tblPrEx>
          <w:tblLayout w:type="fixed"/>
          <w:tblCellMar>
            <w:top w:w="0" w:type="dxa"/>
            <w:left w:w="0" w:type="dxa"/>
            <w:bottom w:w="0" w:type="dxa"/>
            <w:right w:w="0" w:type="dxa"/>
          </w:tblCellMar>
        </w:tblPrEx>
        <w:trPr>
          <w:trHeight w:val="643" w:hRule="atLeast"/>
          <w:jc w:val="center"/>
        </w:trPr>
        <w:tc>
          <w:tcPr>
            <w:tcW w:w="511" w:type="dxa"/>
            <w:tcBorders>
              <w:top w:val="single" w:color="auto" w:sz="8" w:space="0"/>
              <w:left w:val="single" w:color="auto" w:sz="8" w:space="0"/>
              <w:bottom w:val="single" w:color="auto" w:sz="4" w:space="0"/>
              <w:right w:val="single" w:color="auto" w:sz="8"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包号</w:t>
            </w:r>
          </w:p>
        </w:tc>
        <w:tc>
          <w:tcPr>
            <w:tcW w:w="1716" w:type="dxa"/>
            <w:tcBorders>
              <w:top w:val="single" w:color="auto" w:sz="8" w:space="0"/>
              <w:left w:val="nil"/>
              <w:bottom w:val="single" w:color="auto" w:sz="4" w:space="0"/>
              <w:right w:val="single" w:color="auto" w:sz="8"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货物服务名称</w:t>
            </w:r>
          </w:p>
        </w:tc>
        <w:tc>
          <w:tcPr>
            <w:tcW w:w="850" w:type="dxa"/>
            <w:tcBorders>
              <w:top w:val="single" w:color="auto" w:sz="8" w:space="0"/>
              <w:left w:val="nil"/>
              <w:bottom w:val="single" w:color="auto" w:sz="4" w:space="0"/>
              <w:right w:val="single" w:color="auto" w:sz="8"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数量</w:t>
            </w:r>
          </w:p>
        </w:tc>
        <w:tc>
          <w:tcPr>
            <w:tcW w:w="5514" w:type="dxa"/>
            <w:tcBorders>
              <w:top w:val="single" w:color="auto" w:sz="8" w:space="0"/>
              <w:left w:val="nil"/>
              <w:bottom w:val="single" w:color="auto" w:sz="4" w:space="0"/>
              <w:right w:val="single" w:color="auto" w:sz="8"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供应商资格要求</w:t>
            </w:r>
          </w:p>
        </w:tc>
        <w:tc>
          <w:tcPr>
            <w:tcW w:w="1048" w:type="dxa"/>
            <w:tcBorders>
              <w:top w:val="single" w:color="auto" w:sz="8" w:space="0"/>
              <w:left w:val="nil"/>
              <w:bottom w:val="single" w:color="auto" w:sz="4" w:space="0"/>
              <w:right w:val="single" w:color="auto" w:sz="8"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本包预算金额</w:t>
            </w:r>
          </w:p>
        </w:tc>
      </w:tr>
      <w:tr>
        <w:tblPrEx>
          <w:tblLayout w:type="fixed"/>
          <w:tblCellMar>
            <w:top w:w="0" w:type="dxa"/>
            <w:left w:w="0" w:type="dxa"/>
            <w:bottom w:w="0" w:type="dxa"/>
            <w:right w:w="0" w:type="dxa"/>
          </w:tblCellMar>
        </w:tblPrEx>
        <w:trPr>
          <w:jc w:val="center"/>
        </w:trPr>
        <w:tc>
          <w:tcPr>
            <w:tcW w:w="511"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color w:val="000000" w:themeColor="text1"/>
                <w:kern w:val="0"/>
                <w:sz w:val="24"/>
                <w:szCs w:val="22"/>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lang w:val="en-US" w:eastAsia="zh-CN"/>
                <w14:textFill>
                  <w14:solidFill>
                    <w14:schemeClr w14:val="tx1"/>
                  </w14:solidFill>
                </w14:textFill>
              </w:rPr>
              <w:t>3</w:t>
            </w:r>
          </w:p>
        </w:tc>
        <w:tc>
          <w:tcPr>
            <w:tcW w:w="1716"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color w:val="FF0000"/>
                <w:kern w:val="0"/>
                <w:sz w:val="24"/>
                <w:szCs w:val="22"/>
              </w:rPr>
            </w:pPr>
            <w:r>
              <w:rPr>
                <w:rFonts w:hint="eastAsia" w:asciiTheme="minorEastAsia" w:hAnsiTheme="minorEastAsia" w:eastAsiaTheme="minorEastAsia" w:cstheme="minorEastAsia"/>
                <w:color w:val="auto"/>
                <w:kern w:val="0"/>
                <w:sz w:val="24"/>
                <w:szCs w:val="22"/>
                <w:lang w:val="en-US" w:eastAsia="zh-CN"/>
              </w:rPr>
              <w:t>影像电子电工</w:t>
            </w:r>
            <w:r>
              <w:rPr>
                <w:rFonts w:hint="eastAsia" w:asciiTheme="minorEastAsia" w:hAnsiTheme="minorEastAsia" w:cstheme="minorEastAsia"/>
                <w:color w:val="auto"/>
                <w:kern w:val="0"/>
                <w:sz w:val="24"/>
                <w:szCs w:val="22"/>
                <w:lang w:val="en-US" w:eastAsia="zh-CN"/>
              </w:rPr>
              <w:t>实验箱</w:t>
            </w:r>
          </w:p>
        </w:tc>
        <w:tc>
          <w:tcPr>
            <w:tcW w:w="85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1宗</w:t>
            </w:r>
          </w:p>
        </w:tc>
        <w:tc>
          <w:tcPr>
            <w:tcW w:w="5514"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both"/>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1.符合政府采购法第二十二条规定的相关条件；</w:t>
            </w:r>
          </w:p>
          <w:p>
            <w:pPr>
              <w:widowControl/>
              <w:snapToGrid w:val="0"/>
              <w:jc w:val="center"/>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2.在中华人民共和国境内注册的法人或其他组织，供应商的主营业务范围应涵盖所投货物种类，并具具有履行合同所必需的设备和专业技术能力；</w:t>
            </w:r>
          </w:p>
          <w:p>
            <w:pPr>
              <w:widowControl/>
              <w:snapToGrid w:val="0"/>
              <w:jc w:val="both"/>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3.本包不接受联合体报价。</w:t>
            </w:r>
          </w:p>
        </w:tc>
        <w:tc>
          <w:tcPr>
            <w:tcW w:w="1048"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万</w:t>
            </w:r>
          </w:p>
        </w:tc>
      </w:tr>
    </w:tbl>
    <w:p>
      <w:pPr>
        <w:widowControl/>
        <w:wordWrap w:val="0"/>
        <w:snapToGrid w:val="0"/>
        <w:spacing w:line="360" w:lineRule="auto"/>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三、</w:t>
      </w:r>
      <w:r>
        <w:rPr>
          <w:rFonts w:hint="eastAsia" w:asciiTheme="minorEastAsia" w:hAnsiTheme="minorEastAsia" w:eastAsiaTheme="minorEastAsia" w:cstheme="minorEastAsia"/>
          <w:sz w:val="28"/>
          <w:szCs w:val="28"/>
        </w:rPr>
        <w:t>报名及询价文件获取</w:t>
      </w:r>
    </w:p>
    <w:p>
      <w:pPr>
        <w:widowControl/>
        <w:wordWrap w:val="0"/>
        <w:snapToGrid w:val="0"/>
        <w:spacing w:line="360" w:lineRule="auto"/>
        <w:ind w:firstLine="56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1.时间：2019年</w:t>
      </w:r>
      <w:r>
        <w:rPr>
          <w:rFonts w:hint="eastAsia" w:asciiTheme="minorEastAsia" w:hAnsiTheme="minorEastAsia" w:cstheme="minorEastAsia"/>
          <w:kern w:val="0"/>
          <w:sz w:val="28"/>
          <w:szCs w:val="28"/>
          <w:lang w:val="en-US" w:eastAsia="zh-CN"/>
        </w:rPr>
        <w:t>10</w:t>
      </w:r>
      <w:r>
        <w:rPr>
          <w:rFonts w:hint="eastAsia" w:asciiTheme="minorEastAsia" w:hAnsiTheme="minorEastAsia" w:eastAsiaTheme="minorEastAsia" w:cstheme="minorEastAsia"/>
          <w:kern w:val="0"/>
          <w:sz w:val="28"/>
          <w:szCs w:val="28"/>
        </w:rPr>
        <w:t>月</w:t>
      </w:r>
      <w:r>
        <w:rPr>
          <w:rFonts w:hint="eastAsia" w:asciiTheme="minorEastAsia" w:hAnsiTheme="minorEastAsia" w:cstheme="minorEastAsia"/>
          <w:kern w:val="0"/>
          <w:sz w:val="28"/>
          <w:szCs w:val="28"/>
          <w:lang w:val="en-US" w:eastAsia="zh-CN"/>
        </w:rPr>
        <w:t>31</w:t>
      </w:r>
      <w:r>
        <w:rPr>
          <w:rFonts w:hint="eastAsia" w:asciiTheme="minorEastAsia" w:hAnsiTheme="minorEastAsia" w:eastAsiaTheme="minorEastAsia" w:cstheme="minorEastAsia"/>
          <w:kern w:val="0"/>
          <w:sz w:val="28"/>
          <w:szCs w:val="28"/>
        </w:rPr>
        <w:t>日08时30分至2019年</w:t>
      </w:r>
      <w:r>
        <w:rPr>
          <w:rFonts w:hint="eastAsia" w:asciiTheme="minorEastAsia" w:hAnsiTheme="minorEastAsia" w:cstheme="minorEastAsia"/>
          <w:kern w:val="0"/>
          <w:sz w:val="28"/>
          <w:szCs w:val="28"/>
          <w:lang w:val="en-US" w:eastAsia="zh-CN"/>
        </w:rPr>
        <w:t>11</w:t>
      </w:r>
      <w:r>
        <w:rPr>
          <w:rFonts w:hint="eastAsia" w:asciiTheme="minorEastAsia" w:hAnsiTheme="minorEastAsia" w:eastAsiaTheme="minorEastAsia" w:cstheme="minorEastAsia"/>
          <w:kern w:val="0"/>
          <w:sz w:val="28"/>
          <w:szCs w:val="28"/>
        </w:rPr>
        <w:t>月</w:t>
      </w:r>
      <w:r>
        <w:rPr>
          <w:rFonts w:hint="eastAsia" w:asciiTheme="minorEastAsia" w:hAnsiTheme="minorEastAsia" w:cstheme="minorEastAsia"/>
          <w:kern w:val="0"/>
          <w:sz w:val="28"/>
          <w:szCs w:val="28"/>
          <w:lang w:val="en-US" w:eastAsia="zh-CN"/>
        </w:rPr>
        <w:t>4</w:t>
      </w:r>
      <w:r>
        <w:rPr>
          <w:rFonts w:hint="eastAsia" w:asciiTheme="minorEastAsia" w:hAnsiTheme="minorEastAsia" w:eastAsiaTheme="minorEastAsia" w:cstheme="minorEastAsia"/>
          <w:kern w:val="0"/>
          <w:sz w:val="28"/>
          <w:szCs w:val="28"/>
        </w:rPr>
        <w:t>日16时30分（北京时间法定节假日除外）</w:t>
      </w:r>
    </w:p>
    <w:p>
      <w:pPr>
        <w:widowControl/>
        <w:wordWrap w:val="0"/>
        <w:snapToGrid w:val="0"/>
        <w:spacing w:line="360" w:lineRule="auto"/>
        <w:ind w:firstLine="56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2.地点：</w:t>
      </w:r>
      <w:r>
        <w:rPr>
          <w:rFonts w:hint="eastAsia" w:asciiTheme="minorEastAsia" w:hAnsiTheme="minorEastAsia" w:eastAsiaTheme="minorEastAsia" w:cstheme="minorEastAsia"/>
          <w:sz w:val="28"/>
          <w:szCs w:val="28"/>
        </w:rPr>
        <w:t>泰山护理职业学院</w:t>
      </w:r>
    </w:p>
    <w:p>
      <w:pPr>
        <w:spacing w:line="360" w:lineRule="auto"/>
        <w:ind w:firstLine="560" w:firstLineChars="200"/>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3.方式：可以现场报名也可以电话报名。凡有意参加本次采购活动的供应商须携带营业执照、税务登记证、组织机构代码证（如为三证合一企业，可不提供税务登记证、组织机构代码证）、法定代表人授权委托书、授权委托人身份证（如为法定代表人提供法定代表人身份证明）等证件的原件及加盖供应商公章的复印件一套到</w:t>
      </w:r>
      <w:r>
        <w:rPr>
          <w:rFonts w:hint="eastAsia" w:asciiTheme="minorEastAsia" w:hAnsiTheme="minorEastAsia" w:eastAsiaTheme="minorEastAsia" w:cstheme="minorEastAsia"/>
          <w:sz w:val="28"/>
          <w:szCs w:val="28"/>
        </w:rPr>
        <w:t>泰山护理职业学院新实验楼S423</w:t>
      </w:r>
      <w:r>
        <w:rPr>
          <w:rFonts w:hint="eastAsia" w:asciiTheme="minorEastAsia" w:hAnsiTheme="minorEastAsia" w:eastAsiaTheme="minorEastAsia" w:cstheme="minorEastAsia"/>
          <w:kern w:val="0"/>
          <w:sz w:val="28"/>
          <w:szCs w:val="28"/>
        </w:rPr>
        <w:t>报名；也可以电话报名，开标当天拿齐材料</w:t>
      </w:r>
      <w:r>
        <w:rPr>
          <w:rFonts w:hint="eastAsia" w:asciiTheme="minorEastAsia" w:hAnsiTheme="minorEastAsia" w:eastAsiaTheme="minorEastAsia" w:cstheme="minorEastAsia"/>
          <w:kern w:val="0"/>
          <w:sz w:val="28"/>
          <w:szCs w:val="28"/>
          <w:lang w:val="en-US" w:eastAsia="zh-CN"/>
        </w:rPr>
        <w:t>原件、复印件</w:t>
      </w:r>
      <w:r>
        <w:rPr>
          <w:rFonts w:hint="eastAsia" w:asciiTheme="minorEastAsia" w:hAnsiTheme="minorEastAsia" w:eastAsiaTheme="minorEastAsia" w:cstheme="minorEastAsia"/>
          <w:kern w:val="0"/>
          <w:sz w:val="28"/>
          <w:szCs w:val="28"/>
        </w:rPr>
        <w:t>审核</w:t>
      </w:r>
      <w:r>
        <w:rPr>
          <w:rFonts w:hint="eastAsia" w:asciiTheme="minorEastAsia" w:hAnsiTheme="minorEastAsia" w:eastAsiaTheme="minorEastAsia" w:cstheme="minorEastAsia"/>
          <w:kern w:val="0"/>
          <w:sz w:val="28"/>
          <w:szCs w:val="28"/>
          <w:lang w:val="en-US" w:eastAsia="zh-CN"/>
        </w:rPr>
        <w:t>,复印件存档</w:t>
      </w:r>
      <w:r>
        <w:rPr>
          <w:rFonts w:hint="eastAsia" w:asciiTheme="minorEastAsia" w:hAnsiTheme="minorEastAsia" w:eastAsiaTheme="minorEastAsia" w:cstheme="minorEastAsia"/>
          <w:kern w:val="0"/>
          <w:sz w:val="28"/>
          <w:szCs w:val="28"/>
        </w:rPr>
        <w:t>。</w:t>
      </w:r>
      <w:r>
        <w:rPr>
          <w:rFonts w:hint="eastAsia" w:asciiTheme="minorEastAsia" w:hAnsiTheme="minorEastAsia" w:eastAsiaTheme="minorEastAsia" w:cstheme="minorEastAsia"/>
          <w:color w:val="000000"/>
          <w:kern w:val="0"/>
          <w:sz w:val="28"/>
          <w:szCs w:val="28"/>
        </w:rPr>
        <w:t>以上内容经询价小组</w:t>
      </w:r>
      <w:r>
        <w:rPr>
          <w:rFonts w:hint="eastAsia" w:asciiTheme="minorEastAsia" w:hAnsiTheme="minorEastAsia" w:eastAsiaTheme="minorEastAsia" w:cstheme="minorEastAsia"/>
          <w:color w:val="000000"/>
          <w:kern w:val="0"/>
          <w:sz w:val="28"/>
          <w:szCs w:val="28"/>
          <w:lang w:val="zh-CN"/>
        </w:rPr>
        <w:t>审核成功后方视为报名有效。报名时的资料查验不代表资格审查的最终通过或合格。</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四、公告期限：2019年</w:t>
      </w:r>
      <w:r>
        <w:rPr>
          <w:rFonts w:hint="eastAsia" w:asciiTheme="minorEastAsia" w:hAnsiTheme="minorEastAsia" w:cstheme="minorEastAsia"/>
          <w:kern w:val="0"/>
          <w:sz w:val="28"/>
          <w:szCs w:val="28"/>
          <w:lang w:val="en-US" w:eastAsia="zh-CN"/>
        </w:rPr>
        <w:t>10</w:t>
      </w:r>
      <w:r>
        <w:rPr>
          <w:rFonts w:hint="eastAsia" w:asciiTheme="minorEastAsia" w:hAnsiTheme="minorEastAsia" w:eastAsiaTheme="minorEastAsia" w:cstheme="minorEastAsia"/>
          <w:kern w:val="0"/>
          <w:sz w:val="28"/>
          <w:szCs w:val="28"/>
        </w:rPr>
        <w:t>月</w:t>
      </w:r>
      <w:r>
        <w:rPr>
          <w:rFonts w:hint="eastAsia" w:asciiTheme="minorEastAsia" w:hAnsiTheme="minorEastAsia" w:cstheme="minorEastAsia"/>
          <w:kern w:val="0"/>
          <w:sz w:val="28"/>
          <w:szCs w:val="28"/>
          <w:lang w:val="en-US" w:eastAsia="zh-CN"/>
        </w:rPr>
        <w:t>31</w:t>
      </w:r>
      <w:r>
        <w:rPr>
          <w:rFonts w:hint="eastAsia" w:asciiTheme="minorEastAsia" w:hAnsiTheme="minorEastAsia" w:eastAsiaTheme="minorEastAsia" w:cstheme="minorEastAsia"/>
          <w:kern w:val="0"/>
          <w:sz w:val="28"/>
          <w:szCs w:val="28"/>
        </w:rPr>
        <w:t>日至201</w:t>
      </w:r>
      <w:r>
        <w:rPr>
          <w:rFonts w:hint="eastAsia" w:asciiTheme="minorEastAsia" w:hAnsiTheme="minorEastAsia" w:cstheme="minorEastAsia"/>
          <w:kern w:val="0"/>
          <w:sz w:val="28"/>
          <w:szCs w:val="28"/>
          <w:lang w:val="en-US" w:eastAsia="zh-CN"/>
        </w:rPr>
        <w:t>9</w:t>
      </w:r>
      <w:r>
        <w:rPr>
          <w:rFonts w:hint="eastAsia" w:asciiTheme="minorEastAsia" w:hAnsiTheme="minorEastAsia" w:eastAsiaTheme="minorEastAsia" w:cstheme="minorEastAsia"/>
          <w:kern w:val="0"/>
          <w:sz w:val="28"/>
          <w:szCs w:val="28"/>
        </w:rPr>
        <w:t>年</w:t>
      </w:r>
      <w:r>
        <w:rPr>
          <w:rFonts w:hint="eastAsia" w:asciiTheme="minorEastAsia" w:hAnsiTheme="minorEastAsia" w:cstheme="minorEastAsia"/>
          <w:kern w:val="0"/>
          <w:sz w:val="28"/>
          <w:szCs w:val="28"/>
          <w:lang w:val="en-US" w:eastAsia="zh-CN"/>
        </w:rPr>
        <w:t>11</w:t>
      </w:r>
      <w:r>
        <w:rPr>
          <w:rFonts w:hint="eastAsia" w:asciiTheme="minorEastAsia" w:hAnsiTheme="minorEastAsia" w:eastAsiaTheme="minorEastAsia" w:cstheme="minorEastAsia"/>
          <w:kern w:val="0"/>
          <w:sz w:val="28"/>
          <w:szCs w:val="28"/>
        </w:rPr>
        <w:t>月</w:t>
      </w:r>
      <w:r>
        <w:rPr>
          <w:rFonts w:hint="eastAsia" w:asciiTheme="minorEastAsia" w:hAnsiTheme="minorEastAsia" w:cstheme="minorEastAsia"/>
          <w:kern w:val="0"/>
          <w:sz w:val="28"/>
          <w:szCs w:val="28"/>
          <w:lang w:val="en-US" w:eastAsia="zh-CN"/>
        </w:rPr>
        <w:t>4</w:t>
      </w:r>
      <w:r>
        <w:rPr>
          <w:rFonts w:hint="eastAsia" w:asciiTheme="minorEastAsia" w:hAnsiTheme="minorEastAsia" w:eastAsiaTheme="minorEastAsia" w:cstheme="minorEastAsia"/>
          <w:kern w:val="0"/>
          <w:sz w:val="28"/>
          <w:szCs w:val="28"/>
        </w:rPr>
        <w:t>日</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五、递交响应文件时间及地点</w:t>
      </w:r>
    </w:p>
    <w:p>
      <w:pPr>
        <w:widowControl/>
        <w:wordWrap w:val="0"/>
        <w:snapToGrid w:val="0"/>
        <w:spacing w:line="360" w:lineRule="auto"/>
        <w:jc w:val="left"/>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详见询价文件</w:t>
      </w:r>
      <w:r>
        <w:rPr>
          <w:rFonts w:hint="eastAsia" w:asciiTheme="minorEastAsia" w:hAnsiTheme="minorEastAsia" w:eastAsiaTheme="minorEastAsia" w:cstheme="minorEastAsia"/>
          <w:kern w:val="0"/>
          <w:sz w:val="28"/>
          <w:szCs w:val="28"/>
          <w:lang w:eastAsia="zh-CN"/>
        </w:rPr>
        <w:t>（同时上交电子版的标书）</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六、现场询价开标时间：2019年</w:t>
      </w:r>
      <w:r>
        <w:rPr>
          <w:rFonts w:hint="eastAsia" w:asciiTheme="minorEastAsia" w:hAnsiTheme="minorEastAsia" w:cstheme="minorEastAsia"/>
          <w:kern w:val="0"/>
          <w:sz w:val="28"/>
          <w:szCs w:val="28"/>
          <w:lang w:val="en-US" w:eastAsia="zh-CN"/>
        </w:rPr>
        <w:t>11</w:t>
      </w:r>
      <w:r>
        <w:rPr>
          <w:rFonts w:hint="eastAsia" w:asciiTheme="minorEastAsia" w:hAnsiTheme="minorEastAsia" w:eastAsiaTheme="minorEastAsia" w:cstheme="minorEastAsia"/>
          <w:kern w:val="0"/>
          <w:sz w:val="28"/>
          <w:szCs w:val="28"/>
        </w:rPr>
        <w:t>月</w:t>
      </w:r>
      <w:r>
        <w:rPr>
          <w:rFonts w:hint="eastAsia" w:asciiTheme="minorEastAsia" w:hAnsiTheme="minorEastAsia" w:cstheme="minorEastAsia"/>
          <w:kern w:val="0"/>
          <w:sz w:val="28"/>
          <w:szCs w:val="28"/>
          <w:lang w:val="en-US" w:eastAsia="zh-CN"/>
        </w:rPr>
        <w:t xml:space="preserve"> 6日</w:t>
      </w:r>
      <w:r>
        <w:rPr>
          <w:rFonts w:hint="eastAsia" w:asciiTheme="minorEastAsia" w:hAnsiTheme="minorEastAsia" w:eastAsiaTheme="minorEastAsia" w:cstheme="minorEastAsia"/>
          <w:kern w:val="0"/>
          <w:sz w:val="28"/>
          <w:szCs w:val="28"/>
        </w:rPr>
        <w:t xml:space="preserve"> </w:t>
      </w:r>
      <w:r>
        <w:rPr>
          <w:rFonts w:hint="eastAsia" w:asciiTheme="minorEastAsia" w:hAnsiTheme="minorEastAsia" w:cstheme="minorEastAsia"/>
          <w:kern w:val="0"/>
          <w:sz w:val="28"/>
          <w:szCs w:val="28"/>
          <w:lang w:val="en-US" w:eastAsia="zh-CN"/>
        </w:rPr>
        <w:t>15</w:t>
      </w:r>
      <w:r>
        <w:rPr>
          <w:rFonts w:hint="eastAsia" w:asciiTheme="minorEastAsia" w:hAnsiTheme="minorEastAsia" w:eastAsiaTheme="minorEastAsia" w:cstheme="minorEastAsia"/>
          <w:kern w:val="0"/>
          <w:sz w:val="28"/>
          <w:szCs w:val="28"/>
        </w:rPr>
        <w:t>：</w:t>
      </w:r>
      <w:r>
        <w:rPr>
          <w:rFonts w:hint="eastAsia" w:asciiTheme="minorEastAsia" w:hAnsiTheme="minorEastAsia" w:cstheme="minorEastAsia"/>
          <w:kern w:val="0"/>
          <w:sz w:val="28"/>
          <w:szCs w:val="28"/>
          <w:lang w:val="en-US" w:eastAsia="zh-CN"/>
        </w:rPr>
        <w:t>00</w:t>
      </w:r>
      <w:r>
        <w:rPr>
          <w:rFonts w:hint="eastAsia" w:asciiTheme="minorEastAsia" w:hAnsiTheme="minorEastAsia" w:eastAsiaTheme="minorEastAsia" w:cstheme="minorEastAsia"/>
          <w:kern w:val="0"/>
          <w:sz w:val="28"/>
          <w:szCs w:val="28"/>
        </w:rPr>
        <w:t>时</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七、现场询价开标地点：新实验楼S109房间</w:t>
      </w:r>
      <w:r>
        <w:rPr>
          <w:rFonts w:hint="eastAsia" w:asciiTheme="minorEastAsia" w:hAnsiTheme="minorEastAsia" w:eastAsiaTheme="minorEastAsia" w:cstheme="minorEastAsia"/>
          <w:kern w:val="0"/>
          <w:sz w:val="28"/>
          <w:szCs w:val="28"/>
        </w:rPr>
        <w:tab/>
      </w:r>
    </w:p>
    <w:p>
      <w:pPr>
        <w:widowControl/>
        <w:wordWrap w:val="0"/>
        <w:snapToGrid w:val="0"/>
        <w:spacing w:line="360" w:lineRule="auto"/>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八、采购项目联系方式</w:t>
      </w:r>
    </w:p>
    <w:p>
      <w:pPr>
        <w:widowControl/>
        <w:wordWrap w:val="0"/>
        <w:overflowPunct w:val="0"/>
        <w:snapToGrid w:val="0"/>
        <w:spacing w:line="360" w:lineRule="auto"/>
        <w:ind w:firstLine="70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联系人：</w:t>
      </w:r>
      <w:r>
        <w:rPr>
          <w:rFonts w:hint="eastAsia" w:asciiTheme="minorEastAsia" w:hAnsiTheme="minorEastAsia" w:eastAsiaTheme="minorEastAsia" w:cstheme="minorEastAsia"/>
          <w:kern w:val="0"/>
          <w:sz w:val="28"/>
          <w:szCs w:val="28"/>
          <w:lang w:eastAsia="zh-CN"/>
        </w:rPr>
        <w:t>王</w:t>
      </w:r>
      <w:r>
        <w:rPr>
          <w:rFonts w:hint="eastAsia" w:asciiTheme="minorEastAsia" w:hAnsiTheme="minorEastAsia" w:eastAsiaTheme="minorEastAsia" w:cstheme="minorEastAsia"/>
          <w:sz w:val="28"/>
          <w:szCs w:val="28"/>
        </w:rPr>
        <w:t>老师、吴老师</w:t>
      </w:r>
    </w:p>
    <w:p>
      <w:pPr>
        <w:widowControl/>
        <w:wordWrap w:val="0"/>
        <w:overflowPunct w:val="0"/>
        <w:snapToGrid w:val="0"/>
        <w:spacing w:line="360" w:lineRule="auto"/>
        <w:ind w:firstLine="70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联系方式：</w:t>
      </w:r>
      <w:r>
        <w:rPr>
          <w:rFonts w:hint="eastAsia" w:asciiTheme="minorEastAsia" w:hAnsiTheme="minorEastAsia" w:eastAsiaTheme="minorEastAsia" w:cstheme="minorEastAsia"/>
          <w:kern w:val="0"/>
          <w:sz w:val="28"/>
          <w:szCs w:val="28"/>
          <w:lang w:val="en-US" w:eastAsia="zh-CN"/>
        </w:rPr>
        <w:t>15662019955、</w:t>
      </w:r>
      <w:r>
        <w:rPr>
          <w:rFonts w:hint="eastAsia" w:asciiTheme="minorEastAsia" w:hAnsiTheme="minorEastAsia" w:eastAsiaTheme="minorEastAsia" w:cstheme="minorEastAsia"/>
          <w:kern w:val="0"/>
          <w:sz w:val="28"/>
          <w:szCs w:val="28"/>
        </w:rPr>
        <w:t>18553850589</w:t>
      </w:r>
    </w:p>
    <w:p>
      <w:pPr>
        <w:widowControl/>
        <w:wordWrap w:val="0"/>
        <w:snapToGrid w:val="0"/>
        <w:spacing w:line="360" w:lineRule="auto"/>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九、采购项目的用途、数量、简要技术要求等：详见附件询价文件</w:t>
      </w: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numPr>
          <w:ilvl w:val="0"/>
          <w:numId w:val="1"/>
        </w:numPr>
        <w:tabs>
          <w:tab w:val="left" w:pos="675"/>
          <w:tab w:val="right" w:pos="8306"/>
        </w:tabs>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采购清单及技术</w:t>
      </w:r>
      <w:r>
        <w:rPr>
          <w:rFonts w:hint="eastAsia" w:asciiTheme="minorEastAsia" w:hAnsiTheme="minorEastAsia" w:cstheme="minorEastAsia"/>
          <w:sz w:val="28"/>
          <w:szCs w:val="28"/>
          <w:lang w:val="en-US" w:eastAsia="zh-CN"/>
        </w:rPr>
        <w:t>要求</w:t>
      </w:r>
    </w:p>
    <w:tbl>
      <w:tblPr>
        <w:tblStyle w:val="7"/>
        <w:tblpPr w:leftFromText="180" w:rightFromText="180" w:vertAnchor="text" w:horzAnchor="page" w:tblpX="885" w:tblpY="21"/>
        <w:tblOverlap w:val="never"/>
        <w:tblW w:w="86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1038"/>
        <w:gridCol w:w="1275"/>
        <w:gridCol w:w="3828"/>
        <w:gridCol w:w="460"/>
        <w:gridCol w:w="600"/>
        <w:gridCol w:w="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9" w:hRule="atLeast"/>
        </w:trPr>
        <w:tc>
          <w:tcPr>
            <w:tcW w:w="630" w:type="dxa"/>
            <w:vAlign w:val="center"/>
          </w:tcPr>
          <w:p>
            <w:pPr>
              <w:jc w:val="center"/>
              <w:rPr>
                <w:rFonts w:ascii="宋体" w:hAnsi="宋体" w:cs="宋体"/>
                <w:color w:val="000000"/>
                <w:szCs w:val="21"/>
              </w:rPr>
            </w:pPr>
            <w:r>
              <w:rPr>
                <w:rFonts w:hint="eastAsia" w:ascii="宋体" w:hAnsi="宋体" w:cs="宋体"/>
                <w:color w:val="000000"/>
                <w:szCs w:val="21"/>
              </w:rPr>
              <w:t>序号</w:t>
            </w:r>
          </w:p>
        </w:tc>
        <w:tc>
          <w:tcPr>
            <w:tcW w:w="1038" w:type="dxa"/>
          </w:tcPr>
          <w:p>
            <w:pPr>
              <w:rPr>
                <w:rFonts w:ascii="宋体" w:hAnsi="宋体" w:cs="宋体"/>
                <w:color w:val="000000"/>
                <w:szCs w:val="21"/>
              </w:rPr>
            </w:pPr>
            <w:r>
              <w:rPr>
                <w:rFonts w:hint="eastAsia" w:ascii="宋体" w:hAnsi="宋体" w:cs="宋体"/>
                <w:color w:val="000000"/>
                <w:szCs w:val="21"/>
              </w:rPr>
              <w:t>实验物品名称</w:t>
            </w:r>
          </w:p>
        </w:tc>
        <w:tc>
          <w:tcPr>
            <w:tcW w:w="1275" w:type="dxa"/>
          </w:tcPr>
          <w:p>
            <w:pPr>
              <w:rPr>
                <w:rFonts w:ascii="宋体" w:hAnsi="宋体" w:cs="宋体"/>
                <w:color w:val="000000"/>
                <w:szCs w:val="21"/>
              </w:rPr>
            </w:pPr>
            <w:r>
              <w:rPr>
                <w:rFonts w:hint="eastAsia" w:ascii="宋体" w:hAnsi="宋体" w:cs="宋体"/>
                <w:color w:val="000000"/>
                <w:szCs w:val="21"/>
              </w:rPr>
              <w:t>型号规格图片</w:t>
            </w:r>
          </w:p>
        </w:tc>
        <w:tc>
          <w:tcPr>
            <w:tcW w:w="3828" w:type="dxa"/>
          </w:tcPr>
          <w:p>
            <w:pPr>
              <w:rPr>
                <w:rFonts w:ascii="宋体" w:hAnsi="宋体" w:cs="宋体"/>
                <w:color w:val="000000"/>
                <w:szCs w:val="21"/>
              </w:rPr>
            </w:pPr>
            <w:r>
              <w:rPr>
                <w:rFonts w:hint="eastAsia" w:ascii="宋体" w:hAnsi="宋体" w:cs="宋体"/>
                <w:color w:val="000000"/>
                <w:szCs w:val="21"/>
              </w:rPr>
              <w:t>性能指标</w:t>
            </w:r>
          </w:p>
          <w:p>
            <w:pPr>
              <w:rPr>
                <w:rFonts w:ascii="宋体" w:hAnsi="宋体" w:cs="宋体"/>
                <w:color w:val="000000"/>
                <w:szCs w:val="21"/>
              </w:rPr>
            </w:pPr>
            <w:r>
              <w:rPr>
                <w:rFonts w:hint="eastAsia" w:ascii="宋体" w:hAnsi="宋体" w:cs="宋体"/>
                <w:color w:val="000000"/>
                <w:szCs w:val="21"/>
              </w:rPr>
              <w:t>参数</w:t>
            </w:r>
          </w:p>
        </w:tc>
        <w:tc>
          <w:tcPr>
            <w:tcW w:w="460" w:type="dxa"/>
          </w:tcPr>
          <w:p>
            <w:pPr>
              <w:rPr>
                <w:rFonts w:ascii="宋体" w:hAnsi="宋体" w:cs="宋体"/>
                <w:color w:val="000000"/>
                <w:szCs w:val="21"/>
              </w:rPr>
            </w:pPr>
            <w:r>
              <w:rPr>
                <w:rFonts w:hint="eastAsia" w:ascii="宋体" w:hAnsi="宋体" w:cs="宋体"/>
                <w:color w:val="000000"/>
                <w:szCs w:val="21"/>
              </w:rPr>
              <w:t>数量</w:t>
            </w:r>
          </w:p>
        </w:tc>
        <w:tc>
          <w:tcPr>
            <w:tcW w:w="600" w:type="dxa"/>
          </w:tcPr>
          <w:p>
            <w:pPr>
              <w:rPr>
                <w:rFonts w:ascii="宋体" w:hAnsi="宋体" w:cs="宋体"/>
                <w:color w:val="000000"/>
                <w:szCs w:val="21"/>
              </w:rPr>
            </w:pPr>
            <w:r>
              <w:rPr>
                <w:rFonts w:hint="eastAsia" w:ascii="宋体" w:hAnsi="宋体" w:cs="宋体"/>
                <w:color w:val="000000"/>
                <w:szCs w:val="21"/>
              </w:rPr>
              <w:t>单位</w:t>
            </w:r>
          </w:p>
        </w:tc>
        <w:tc>
          <w:tcPr>
            <w:tcW w:w="804" w:type="dxa"/>
          </w:tcPr>
          <w:p>
            <w:pPr>
              <w:rPr>
                <w:rFonts w:ascii="宋体" w:hAnsi="宋体" w:cs="宋体"/>
                <w:color w:val="000000"/>
                <w:szCs w:val="21"/>
              </w:rPr>
            </w:pPr>
            <w:r>
              <w:rPr>
                <w:rFonts w:hint="eastAsia" w:ascii="宋体" w:hAnsi="宋体" w:cs="宋体"/>
                <w:color w:val="000000"/>
                <w:szCs w:val="21"/>
              </w:rPr>
              <w:t>实验项目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9" w:hRule="atLeast"/>
        </w:trPr>
        <w:tc>
          <w:tcPr>
            <w:tcW w:w="630" w:type="dxa"/>
            <w:vAlign w:val="center"/>
          </w:tcPr>
          <w:p>
            <w:pPr>
              <w:jc w:val="center"/>
              <w:rPr>
                <w:rFonts w:ascii="宋体" w:hAnsi="宋体" w:cs="宋体"/>
                <w:color w:val="000000"/>
                <w:szCs w:val="21"/>
              </w:rPr>
            </w:pPr>
            <w:r>
              <w:rPr>
                <w:rFonts w:ascii="宋体" w:hAnsi="宋体" w:cs="宋体"/>
                <w:color w:val="000000"/>
                <w:szCs w:val="21"/>
              </w:rPr>
              <w:t>1</w:t>
            </w:r>
          </w:p>
        </w:tc>
        <w:tc>
          <w:tcPr>
            <w:tcW w:w="1038" w:type="dxa"/>
            <w:vAlign w:val="center"/>
          </w:tcPr>
          <w:p>
            <w:pPr>
              <w:jc w:val="left"/>
              <w:rPr>
                <w:rFonts w:ascii="宋体" w:hAnsi="宋体" w:cs="宋体"/>
                <w:color w:val="000000"/>
                <w:szCs w:val="21"/>
              </w:rPr>
            </w:pPr>
            <w:r>
              <w:rPr>
                <w:rFonts w:hint="eastAsia" w:ascii="宋体" w:hAnsi="宋体" w:cs="宋体"/>
                <w:color w:val="000000"/>
                <w:szCs w:val="21"/>
              </w:rPr>
              <w:t>模拟电路实验箱</w:t>
            </w:r>
          </w:p>
          <w:p>
            <w:pPr>
              <w:jc w:val="center"/>
              <w:rPr>
                <w:rFonts w:ascii="宋体" w:hAnsi="宋体" w:cs="宋体"/>
                <w:color w:val="000000"/>
                <w:szCs w:val="21"/>
              </w:rPr>
            </w:pPr>
          </w:p>
        </w:tc>
        <w:tc>
          <w:tcPr>
            <w:tcW w:w="1275" w:type="dxa"/>
            <w:vAlign w:val="center"/>
          </w:tcPr>
          <w:p>
            <w:pPr>
              <w:widowControl/>
              <w:jc w:val="left"/>
            </w:pPr>
            <w:r>
              <w:rPr>
                <w:rFonts w:ascii="宋体" w:hAnsi="宋体" w:cs="宋体"/>
                <w:kern w:val="0"/>
                <w:sz w:val="24"/>
              </w:rPr>
              <w:drawing>
                <wp:inline distT="0" distB="0" distL="114300" distR="114300">
                  <wp:extent cx="623570" cy="751205"/>
                  <wp:effectExtent l="0" t="0" r="5080" b="10795"/>
                  <wp:docPr id="241" name="图片 24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240" descr="IMG_256"/>
                          <pic:cNvPicPr>
                            <a:picLocks noChangeAspect="1"/>
                          </pic:cNvPicPr>
                        </pic:nvPicPr>
                        <pic:blipFill>
                          <a:blip r:embed="rId9"/>
                          <a:stretch>
                            <a:fillRect/>
                          </a:stretch>
                        </pic:blipFill>
                        <pic:spPr>
                          <a:xfrm>
                            <a:off x="0" y="0"/>
                            <a:ext cx="623570" cy="751205"/>
                          </a:xfrm>
                          <a:prstGeom prst="rect">
                            <a:avLst/>
                          </a:prstGeom>
                          <a:noFill/>
                          <a:ln>
                            <a:noFill/>
                          </a:ln>
                        </pic:spPr>
                      </pic:pic>
                    </a:graphicData>
                  </a:graphic>
                </wp:inline>
              </w:drawing>
            </w:r>
          </w:p>
          <w:p>
            <w:pPr>
              <w:jc w:val="center"/>
              <w:rPr>
                <w:rFonts w:ascii="宋体" w:hAnsi="宋体" w:cs="宋体"/>
                <w:color w:val="000000"/>
                <w:szCs w:val="21"/>
              </w:rPr>
            </w:pPr>
          </w:p>
          <w:p>
            <w:pPr>
              <w:jc w:val="center"/>
              <w:rPr>
                <w:rFonts w:ascii="宋体" w:hAnsi="宋体" w:cs="宋体"/>
                <w:color w:val="000000"/>
                <w:szCs w:val="21"/>
              </w:rPr>
            </w:pPr>
          </w:p>
        </w:tc>
        <w:tc>
          <w:tcPr>
            <w:tcW w:w="3828" w:type="dxa"/>
            <w:vAlign w:val="center"/>
          </w:tcPr>
          <w:p>
            <w:pPr>
              <w:pStyle w:val="6"/>
              <w:widowControl/>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要求实验箱根据目前高职高专医学影像技术专业《影像电子学基础》课程的大纲要求，可完成本课程模拟电子技术部分的实验，使用该实验箱可完成二十多种低频模拟电子线路实验。每个实验都有详细的实验指导书，随机附有所需连接导线。 该实验箱的实验板采用印制线路板制成，正面印有原理图及符号，学生可按照原理图自己搭建电路。反面为印制线路并焊有相应元器件，需要测量及观察的部分装有自锁紧式接插件，使用直观、可靠，维修方便、简捷，本设备应技术先进兼顾可扩展性。</w:t>
            </w:r>
          </w:p>
          <w:p>
            <w:pPr>
              <w:pStyle w:val="6"/>
              <w:widowControl/>
              <w:spacing w:beforeAutospacing="0" w:afterAutospacing="0" w:line="360" w:lineRule="exact"/>
              <w:ind w:firstLine="420"/>
              <w:rPr>
                <w:rFonts w:ascii="宋体" w:hAnsi="宋体" w:cs="宋体"/>
                <w:color w:val="333333"/>
                <w:spacing w:val="8"/>
                <w:sz w:val="21"/>
                <w:szCs w:val="21"/>
              </w:rPr>
            </w:pPr>
            <w:r>
              <w:rPr>
                <w:rFonts w:hint="eastAsia" w:ascii="宋体" w:hAnsi="宋体" w:cs="宋体"/>
                <w:color w:val="333333"/>
                <w:spacing w:val="8"/>
                <w:sz w:val="21"/>
                <w:szCs w:val="21"/>
              </w:rPr>
              <w:t>▲ 技术性能</w:t>
            </w:r>
          </w:p>
          <w:p>
            <w:pPr>
              <w:pStyle w:val="6"/>
              <w:widowControl/>
              <w:spacing w:beforeAutospacing="0" w:afterAutospacing="0" w:line="360" w:lineRule="exact"/>
              <w:rPr>
                <w:rFonts w:hint="eastAsia" w:ascii="宋体" w:hAnsi="宋体" w:cs="宋体"/>
                <w:color w:val="333333"/>
                <w:spacing w:val="8"/>
                <w:sz w:val="21"/>
                <w:szCs w:val="21"/>
              </w:rPr>
            </w:pPr>
            <w:r>
              <w:rPr>
                <w:rFonts w:hint="eastAsia" w:ascii="宋体" w:hAnsi="宋体" w:cs="宋体"/>
                <w:color w:val="333333"/>
                <w:spacing w:val="8"/>
                <w:sz w:val="21"/>
                <w:szCs w:val="21"/>
              </w:rPr>
              <w:t>1.整机：电源输入：AC 220V±10% 50H</w:t>
            </w:r>
            <w:r>
              <w:rPr>
                <w:rFonts w:hint="eastAsia" w:ascii="宋体" w:hAnsi="宋体" w:cs="宋体"/>
                <w:color w:val="333333"/>
                <w:spacing w:val="8"/>
                <w:sz w:val="21"/>
                <w:szCs w:val="21"/>
                <w:vertAlign w:val="subscript"/>
              </w:rPr>
              <w:t>Z</w:t>
            </w:r>
            <w:r>
              <w:rPr>
                <w:rFonts w:hint="eastAsia" w:ascii="宋体" w:hAnsi="宋体" w:cs="宋体"/>
                <w:color w:val="333333"/>
                <w:spacing w:val="8"/>
                <w:sz w:val="21"/>
                <w:szCs w:val="21"/>
              </w:rPr>
              <w:t>±5%。</w:t>
            </w:r>
          </w:p>
          <w:p>
            <w:pPr>
              <w:pStyle w:val="6"/>
              <w:widowControl/>
              <w:spacing w:beforeAutospacing="0" w:afterAutospacing="0" w:line="360" w:lineRule="exact"/>
              <w:rPr>
                <w:rFonts w:hint="eastAsia" w:ascii="宋体" w:hAnsi="宋体" w:cs="宋体"/>
                <w:color w:val="333333"/>
                <w:spacing w:val="8"/>
                <w:sz w:val="21"/>
                <w:szCs w:val="21"/>
              </w:rPr>
            </w:pPr>
            <w:r>
              <w:rPr>
                <w:rFonts w:hint="eastAsia" w:ascii="宋体" w:hAnsi="宋体" w:cs="宋体"/>
                <w:color w:val="333333"/>
                <w:spacing w:val="8"/>
                <w:sz w:val="21"/>
                <w:szCs w:val="21"/>
              </w:rPr>
              <w:t>整机功耗：小于60W。</w:t>
            </w:r>
          </w:p>
          <w:p>
            <w:pPr>
              <w:pStyle w:val="6"/>
              <w:widowControl/>
              <w:spacing w:beforeAutospacing="0" w:afterAutospacing="0" w:line="360" w:lineRule="exact"/>
              <w:rPr>
                <w:rFonts w:hint="eastAsia" w:ascii="宋体" w:hAnsi="宋体" w:cs="宋体"/>
                <w:color w:val="333333"/>
                <w:spacing w:val="8"/>
                <w:sz w:val="21"/>
                <w:szCs w:val="21"/>
              </w:rPr>
            </w:pPr>
            <w:r>
              <w:rPr>
                <w:rFonts w:hint="eastAsia" w:ascii="宋体" w:hAnsi="宋体" w:cs="宋体"/>
                <w:color w:val="333333"/>
                <w:spacing w:val="8"/>
                <w:sz w:val="21"/>
                <w:szCs w:val="21"/>
              </w:rPr>
              <w:t>工作温度-5～40°C。</w:t>
            </w:r>
          </w:p>
          <w:p>
            <w:pPr>
              <w:pStyle w:val="6"/>
              <w:widowControl/>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实验箱箱体：铝合金框架式结构，不变形，重量轻，外形尺寸约450mm×300mm×130mm。</w:t>
            </w:r>
          </w:p>
          <w:p>
            <w:pPr>
              <w:pStyle w:val="6"/>
              <w:widowControl/>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2.输出：① DC ±12V，I≥0.2A（两路，）。② DC +5V～+12V ，I≥0.2A；－5V～－12V， I≥0.2A（两路）电压连续可调。③ DC +5V～+27V， I≥0.2A电压连续可调（一路）；上面五路直流电源均有过流保护,自动恢复功能。④ AC 7.5V×2， i≥0.2A。</w:t>
            </w:r>
          </w:p>
          <w:p>
            <w:pPr>
              <w:pStyle w:val="6"/>
              <w:widowControl/>
              <w:spacing w:beforeAutospacing="0" w:afterAutospacing="0" w:line="360" w:lineRule="exact"/>
              <w:rPr>
                <w:rFonts w:hint="eastAsia" w:ascii="宋体" w:hAnsi="宋体" w:cs="宋体"/>
                <w:color w:val="333333"/>
                <w:spacing w:val="8"/>
                <w:sz w:val="21"/>
                <w:szCs w:val="21"/>
              </w:rPr>
            </w:pPr>
            <w:r>
              <w:rPr>
                <w:rFonts w:hint="eastAsia" w:ascii="宋体" w:hAnsi="宋体" w:cs="宋体"/>
                <w:color w:val="333333"/>
                <w:spacing w:val="8"/>
                <w:sz w:val="21"/>
                <w:szCs w:val="21"/>
              </w:rPr>
              <w:t>2．直流信号源：双路 －0.5V～+0.5V；－5V～+5V（I</w:t>
            </w:r>
            <w:r>
              <w:rPr>
                <w:rFonts w:hint="eastAsia" w:ascii="宋体" w:hAnsi="宋体" w:cs="宋体"/>
                <w:color w:val="333333"/>
                <w:spacing w:val="8"/>
                <w:sz w:val="21"/>
                <w:szCs w:val="21"/>
                <w:vertAlign w:val="subscript"/>
              </w:rPr>
              <w:t>MAX</w:t>
            </w:r>
            <w:r>
              <w:rPr>
                <w:rFonts w:hint="eastAsia" w:ascii="宋体" w:hAnsi="宋体" w:cs="宋体"/>
                <w:color w:val="333333"/>
                <w:spacing w:val="8"/>
                <w:sz w:val="21"/>
                <w:szCs w:val="21"/>
              </w:rPr>
              <w:t>=1mA）两档连续可调。</w:t>
            </w:r>
          </w:p>
          <w:p>
            <w:pPr>
              <w:widowControl/>
              <w:jc w:val="left"/>
              <w:rPr>
                <w:rFonts w:cs="Arial" w:asciiTheme="minorEastAsia" w:hAnsiTheme="minorEastAsia" w:eastAsiaTheme="minorEastAsia"/>
                <w:color w:val="292929"/>
                <w:kern w:val="0"/>
                <w:szCs w:val="21"/>
              </w:rPr>
            </w:pPr>
            <w:r>
              <w:rPr>
                <w:rFonts w:cs="Arial" w:asciiTheme="minorEastAsia" w:hAnsiTheme="minorEastAsia" w:eastAsiaTheme="minorEastAsia"/>
                <w:color w:val="292929"/>
                <w:kern w:val="0"/>
                <w:szCs w:val="21"/>
              </w:rPr>
              <w:t>3</w:t>
            </w:r>
            <w:r>
              <w:rPr>
                <w:rFonts w:hint="eastAsia" w:cs="Arial" w:asciiTheme="minorEastAsia" w:hAnsiTheme="minorEastAsia" w:eastAsiaTheme="minorEastAsia"/>
                <w:color w:val="292929"/>
                <w:kern w:val="0"/>
                <w:szCs w:val="21"/>
              </w:rPr>
              <w:t xml:space="preserve">. </w:t>
            </w:r>
            <w:r>
              <w:rPr>
                <w:rFonts w:cs="Arial" w:asciiTheme="minorEastAsia" w:hAnsiTheme="minorEastAsia" w:eastAsiaTheme="minorEastAsia"/>
                <w:color w:val="292929"/>
                <w:kern w:val="0"/>
                <w:szCs w:val="21"/>
              </w:rPr>
              <w:t>函数发生器：输出频率：2Hz～90KHz，分四档</w:t>
            </w:r>
          </w:p>
          <w:p>
            <w:pPr>
              <w:widowControl/>
              <w:jc w:val="left"/>
              <w:rPr>
                <w:rFonts w:cs="Arial" w:asciiTheme="minorEastAsia" w:hAnsiTheme="minorEastAsia" w:eastAsiaTheme="minorEastAsia"/>
                <w:color w:val="292929"/>
                <w:kern w:val="0"/>
                <w:szCs w:val="21"/>
              </w:rPr>
            </w:pPr>
            <w:r>
              <w:rPr>
                <w:rFonts w:cs="Arial" w:asciiTheme="minorEastAsia" w:hAnsiTheme="minorEastAsia" w:eastAsiaTheme="minorEastAsia"/>
                <w:color w:val="292929"/>
                <w:kern w:val="0"/>
                <w:szCs w:val="21"/>
              </w:rPr>
              <w:t>可输出 方波：  0～20V</w:t>
            </w:r>
          </w:p>
          <w:p>
            <w:pPr>
              <w:widowControl/>
              <w:jc w:val="left"/>
              <w:rPr>
                <w:rFonts w:cs="Arial" w:asciiTheme="minorEastAsia" w:hAnsiTheme="minorEastAsia" w:eastAsiaTheme="minorEastAsia"/>
                <w:color w:val="292929"/>
                <w:kern w:val="0"/>
                <w:szCs w:val="21"/>
              </w:rPr>
            </w:pPr>
            <w:r>
              <w:rPr>
                <w:rFonts w:cs="Arial" w:asciiTheme="minorEastAsia" w:hAnsiTheme="minorEastAsia" w:eastAsiaTheme="minorEastAsia"/>
                <w:color w:val="292929"/>
                <w:kern w:val="0"/>
                <w:szCs w:val="21"/>
              </w:rPr>
              <w:t>三角波：0～15V</w:t>
            </w:r>
          </w:p>
          <w:p>
            <w:pPr>
              <w:widowControl/>
              <w:jc w:val="left"/>
              <w:rPr>
                <w:rFonts w:hint="eastAsia" w:cs="Arial" w:asciiTheme="minorEastAsia" w:hAnsiTheme="minorEastAsia" w:eastAsiaTheme="minorEastAsia"/>
                <w:color w:val="292929"/>
                <w:kern w:val="0"/>
                <w:szCs w:val="21"/>
              </w:rPr>
            </w:pPr>
            <w:r>
              <w:rPr>
                <w:rFonts w:cs="Arial" w:asciiTheme="minorEastAsia" w:hAnsiTheme="minorEastAsia" w:eastAsiaTheme="minorEastAsia"/>
                <w:color w:val="292929"/>
                <w:kern w:val="0"/>
                <w:szCs w:val="21"/>
              </w:rPr>
              <w:t>正弦波：0～10V</w:t>
            </w:r>
          </w:p>
          <w:p>
            <w:pPr>
              <w:widowControl/>
              <w:jc w:val="left"/>
              <w:rPr>
                <w:rFonts w:cs="Arial" w:asciiTheme="minorEastAsia" w:hAnsiTheme="minorEastAsia" w:eastAsiaTheme="minorEastAsia"/>
                <w:color w:val="292929"/>
                <w:kern w:val="0"/>
                <w:szCs w:val="21"/>
              </w:rPr>
            </w:pPr>
            <w:r>
              <w:rPr>
                <w:rFonts w:hint="eastAsia" w:cs="Arial" w:asciiTheme="minorEastAsia" w:hAnsiTheme="minorEastAsia" w:eastAsiaTheme="minorEastAsia"/>
                <w:color w:val="292929"/>
                <w:kern w:val="0"/>
                <w:szCs w:val="21"/>
              </w:rPr>
              <w:t>4.数字式频率计（</w:t>
            </w:r>
            <w:r>
              <w:rPr>
                <w:rFonts w:hint="eastAsia" w:asciiTheme="minorEastAsia" w:hAnsiTheme="minorEastAsia" w:eastAsiaTheme="minorEastAsia"/>
                <w:color w:val="000000"/>
                <w:szCs w:val="21"/>
              </w:rPr>
              <w:t>0～300KHZ</w:t>
            </w:r>
            <w:r>
              <w:rPr>
                <w:rFonts w:hint="eastAsia" w:cs="Arial" w:asciiTheme="minorEastAsia" w:hAnsiTheme="minorEastAsia" w:eastAsiaTheme="minorEastAsia"/>
                <w:color w:val="292929"/>
                <w:kern w:val="0"/>
                <w:szCs w:val="21"/>
              </w:rPr>
              <w:t>）</w:t>
            </w:r>
          </w:p>
          <w:p>
            <w:pPr>
              <w:pStyle w:val="6"/>
              <w:widowControl/>
              <w:spacing w:beforeAutospacing="0" w:afterAutospacing="0" w:line="360" w:lineRule="exact"/>
              <w:rPr>
                <w:rFonts w:hint="eastAsia" w:ascii="����" w:hAnsi="����"/>
                <w:color w:val="333333"/>
                <w:sz w:val="21"/>
                <w:szCs w:val="21"/>
                <w:shd w:val="clear" w:color="auto" w:fill="FFFFFF"/>
              </w:rPr>
            </w:pPr>
            <w:r>
              <w:rPr>
                <w:rFonts w:hint="eastAsia" w:ascii="宋体" w:hAnsi="宋体" w:cs="宋体"/>
                <w:color w:val="333333"/>
                <w:spacing w:val="8"/>
                <w:sz w:val="21"/>
                <w:szCs w:val="21"/>
              </w:rPr>
              <w:t>5．</w:t>
            </w:r>
            <w:r>
              <w:rPr>
                <w:rFonts w:ascii="����" w:hAnsi="����"/>
                <w:color w:val="333333"/>
                <w:sz w:val="21"/>
                <w:szCs w:val="21"/>
                <w:shd w:val="clear" w:color="auto" w:fill="FFFFFF"/>
              </w:rPr>
              <w:t>分立元件电路：整流、滤波和稳压电路；单级放大电路；两级阻容耦合放大电 路；负反馈放大电路；射极跟随器；差动放大电路；互补对称 功放电路；场效应管电路；可控硅电路；电位器组；电阻、电容和二、三极管等组成。</w:t>
            </w:r>
          </w:p>
          <w:p>
            <w:pPr>
              <w:pStyle w:val="6"/>
              <w:widowControl/>
              <w:spacing w:beforeAutospacing="0" w:afterAutospacing="0" w:line="360" w:lineRule="exact"/>
              <w:rPr>
                <w:rFonts w:ascii="宋体" w:hAnsi="宋体" w:cs="宋体"/>
                <w:color w:val="333333"/>
                <w:spacing w:val="8"/>
                <w:sz w:val="21"/>
                <w:szCs w:val="21"/>
              </w:rPr>
            </w:pPr>
            <w:r>
              <w:rPr>
                <w:rFonts w:hint="eastAsia" w:ascii="����" w:hAnsi="����"/>
                <w:color w:val="333333"/>
                <w:sz w:val="21"/>
                <w:szCs w:val="21"/>
                <w:shd w:val="clear" w:color="auto" w:fill="FFFFFF"/>
              </w:rPr>
              <w:t>6.</w:t>
            </w:r>
            <w:r>
              <w:rPr>
                <w:rFonts w:hint="eastAsia" w:ascii="宋体" w:hAnsi="宋体" w:cs="宋体"/>
                <w:color w:val="333333"/>
                <w:spacing w:val="8"/>
                <w:sz w:val="21"/>
                <w:szCs w:val="21"/>
              </w:rPr>
              <w:t>集成运放电路；集成功率放大电路。</w:t>
            </w:r>
          </w:p>
          <w:p>
            <w:pPr>
              <w:pStyle w:val="6"/>
              <w:widowControl/>
              <w:spacing w:beforeAutospacing="0" w:afterAutospacing="0" w:line="360" w:lineRule="exact"/>
              <w:rPr>
                <w:rFonts w:hint="eastAsia" w:ascii="宋体" w:hAnsi="宋体" w:cs="宋体"/>
                <w:color w:val="333333"/>
                <w:spacing w:val="8"/>
                <w:sz w:val="21"/>
                <w:szCs w:val="21"/>
              </w:rPr>
            </w:pPr>
            <w:r>
              <w:rPr>
                <w:rFonts w:hint="eastAsia" w:ascii="宋体" w:hAnsi="宋体" w:cs="宋体"/>
                <w:color w:val="333333"/>
                <w:spacing w:val="8"/>
                <w:sz w:val="21"/>
                <w:szCs w:val="21"/>
              </w:rPr>
              <w:t>7.必要的附件</w:t>
            </w:r>
          </w:p>
          <w:p>
            <w:pPr>
              <w:pStyle w:val="6"/>
              <w:widowControl/>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 实验内容</w:t>
            </w:r>
          </w:p>
          <w:p>
            <w:pPr>
              <w:pStyle w:val="6"/>
              <w:widowControl/>
              <w:numPr>
                <w:ilvl w:val="0"/>
                <w:numId w:val="2"/>
              </w:numPr>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单管低频放大电路</w:t>
            </w:r>
          </w:p>
          <w:p>
            <w:pPr>
              <w:pStyle w:val="6"/>
              <w:widowControl/>
              <w:numPr>
                <w:ilvl w:val="0"/>
                <w:numId w:val="2"/>
              </w:numPr>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多级放大电路</w:t>
            </w:r>
          </w:p>
          <w:p>
            <w:pPr>
              <w:pStyle w:val="6"/>
              <w:widowControl/>
              <w:numPr>
                <w:ilvl w:val="0"/>
                <w:numId w:val="2"/>
              </w:numPr>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负反馈放大电路</w:t>
            </w:r>
          </w:p>
          <w:p>
            <w:pPr>
              <w:pStyle w:val="6"/>
              <w:widowControl/>
              <w:numPr>
                <w:ilvl w:val="0"/>
                <w:numId w:val="2"/>
              </w:numPr>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射级跟随电路</w:t>
            </w:r>
          </w:p>
          <w:p>
            <w:pPr>
              <w:pStyle w:val="6"/>
              <w:widowControl/>
              <w:numPr>
                <w:ilvl w:val="0"/>
                <w:numId w:val="2"/>
              </w:numPr>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直流差动放大电路</w:t>
            </w:r>
          </w:p>
          <w:p>
            <w:pPr>
              <w:pStyle w:val="6"/>
              <w:widowControl/>
              <w:numPr>
                <w:ilvl w:val="0"/>
                <w:numId w:val="2"/>
              </w:numPr>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比例求和运算电路</w:t>
            </w:r>
          </w:p>
          <w:p>
            <w:pPr>
              <w:pStyle w:val="6"/>
              <w:widowControl/>
              <w:numPr>
                <w:ilvl w:val="0"/>
                <w:numId w:val="2"/>
              </w:numPr>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积分与微分电路</w:t>
            </w:r>
          </w:p>
          <w:p>
            <w:pPr>
              <w:pStyle w:val="6"/>
              <w:widowControl/>
              <w:numPr>
                <w:ilvl w:val="0"/>
                <w:numId w:val="2"/>
              </w:numPr>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波形发生电路</w:t>
            </w:r>
          </w:p>
          <w:p>
            <w:pPr>
              <w:pStyle w:val="6"/>
              <w:widowControl/>
              <w:numPr>
                <w:ilvl w:val="0"/>
                <w:numId w:val="2"/>
              </w:numPr>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有源滤波器</w:t>
            </w:r>
          </w:p>
          <w:p>
            <w:pPr>
              <w:pStyle w:val="6"/>
              <w:widowControl/>
              <w:numPr>
                <w:ilvl w:val="0"/>
                <w:numId w:val="2"/>
              </w:numPr>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电压比较器</w:t>
            </w:r>
          </w:p>
          <w:p>
            <w:pPr>
              <w:pStyle w:val="6"/>
              <w:widowControl/>
              <w:numPr>
                <w:ilvl w:val="0"/>
                <w:numId w:val="2"/>
              </w:numPr>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集成电路ＲＣ正弦波振荡电路</w:t>
            </w:r>
          </w:p>
          <w:p>
            <w:pPr>
              <w:pStyle w:val="6"/>
              <w:widowControl/>
              <w:numPr>
                <w:ilvl w:val="0"/>
                <w:numId w:val="2"/>
              </w:numPr>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集成功率放大电路</w:t>
            </w:r>
          </w:p>
          <w:p>
            <w:pPr>
              <w:pStyle w:val="6"/>
              <w:widowControl/>
              <w:numPr>
                <w:ilvl w:val="0"/>
                <w:numId w:val="2"/>
              </w:numPr>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整流滤波与并联稳压电路</w:t>
            </w:r>
          </w:p>
          <w:p>
            <w:pPr>
              <w:pStyle w:val="6"/>
              <w:widowControl/>
              <w:numPr>
                <w:ilvl w:val="0"/>
                <w:numId w:val="2"/>
              </w:numPr>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串联稳压电路</w:t>
            </w:r>
          </w:p>
          <w:p>
            <w:pPr>
              <w:pStyle w:val="6"/>
              <w:widowControl/>
              <w:numPr>
                <w:ilvl w:val="0"/>
                <w:numId w:val="2"/>
              </w:numPr>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集成稳压电路</w:t>
            </w:r>
          </w:p>
          <w:p>
            <w:pPr>
              <w:pStyle w:val="6"/>
              <w:widowControl/>
              <w:numPr>
                <w:ilvl w:val="0"/>
                <w:numId w:val="2"/>
              </w:numPr>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ＲＣ正弦波振荡电路</w:t>
            </w:r>
          </w:p>
          <w:p>
            <w:pPr>
              <w:pStyle w:val="6"/>
              <w:widowControl/>
              <w:numPr>
                <w:ilvl w:val="0"/>
                <w:numId w:val="2"/>
              </w:numPr>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ＬＣ振荡器及选频放大电路</w:t>
            </w:r>
          </w:p>
          <w:p>
            <w:pPr>
              <w:pStyle w:val="6"/>
              <w:widowControl/>
              <w:numPr>
                <w:ilvl w:val="0"/>
                <w:numId w:val="2"/>
              </w:numPr>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电流／电压转换电路</w:t>
            </w:r>
          </w:p>
          <w:p>
            <w:pPr>
              <w:pStyle w:val="6"/>
              <w:widowControl/>
              <w:numPr>
                <w:ilvl w:val="0"/>
                <w:numId w:val="2"/>
              </w:numPr>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电压／频率转换电路</w:t>
            </w:r>
          </w:p>
          <w:p>
            <w:pPr>
              <w:pStyle w:val="6"/>
              <w:widowControl/>
              <w:numPr>
                <w:ilvl w:val="0"/>
                <w:numId w:val="2"/>
              </w:numPr>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互补对称功率放大电路</w:t>
            </w:r>
          </w:p>
          <w:p>
            <w:pPr>
              <w:pStyle w:val="6"/>
              <w:widowControl/>
              <w:numPr>
                <w:ilvl w:val="0"/>
                <w:numId w:val="2"/>
              </w:numPr>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波形变换电路等二十余种实验。</w:t>
            </w:r>
          </w:p>
          <w:p>
            <w:pPr>
              <w:jc w:val="center"/>
              <w:rPr>
                <w:rFonts w:ascii="宋体" w:hAnsi="宋体" w:cs="宋体"/>
                <w:color w:val="000000"/>
                <w:szCs w:val="21"/>
              </w:rPr>
            </w:pPr>
          </w:p>
        </w:tc>
        <w:tc>
          <w:tcPr>
            <w:tcW w:w="460" w:type="dxa"/>
            <w:vAlign w:val="center"/>
          </w:tcPr>
          <w:p>
            <w:pPr>
              <w:jc w:val="center"/>
              <w:rPr>
                <w:rFonts w:hint="eastAsia" w:ascii="宋体" w:hAnsi="宋体" w:cs="宋体" w:eastAsiaTheme="minorEastAsia"/>
                <w:color w:val="000000"/>
                <w:szCs w:val="21"/>
                <w:lang w:val="en-US" w:eastAsia="zh-CN"/>
              </w:rPr>
            </w:pPr>
            <w:r>
              <w:rPr>
                <w:rFonts w:hint="eastAsia" w:ascii="宋体" w:hAnsi="宋体" w:cs="宋体"/>
                <w:color w:val="000000"/>
                <w:szCs w:val="21"/>
                <w:lang w:val="en-US" w:eastAsia="zh-CN"/>
              </w:rPr>
              <w:t>8</w:t>
            </w:r>
          </w:p>
        </w:tc>
        <w:tc>
          <w:tcPr>
            <w:tcW w:w="600" w:type="dxa"/>
            <w:vAlign w:val="center"/>
          </w:tcPr>
          <w:p>
            <w:pPr>
              <w:jc w:val="center"/>
              <w:rPr>
                <w:rFonts w:hint="eastAsia" w:ascii="宋体" w:hAnsi="宋体" w:cs="宋体" w:eastAsiaTheme="minorEastAsia"/>
                <w:color w:val="000000"/>
                <w:szCs w:val="21"/>
                <w:lang w:val="en-US" w:eastAsia="zh-CN"/>
              </w:rPr>
            </w:pPr>
            <w:r>
              <w:rPr>
                <w:rFonts w:hint="eastAsia" w:ascii="宋体" w:hAnsi="宋体" w:cs="宋体"/>
                <w:color w:val="000000"/>
                <w:szCs w:val="21"/>
                <w:lang w:val="en-US" w:eastAsia="zh-CN"/>
              </w:rPr>
              <w:t>个</w:t>
            </w:r>
            <w:bookmarkStart w:id="6" w:name="_GoBack"/>
            <w:bookmarkEnd w:id="6"/>
          </w:p>
        </w:tc>
        <w:tc>
          <w:tcPr>
            <w:tcW w:w="804" w:type="dxa"/>
            <w:vAlign w:val="center"/>
          </w:tcPr>
          <w:p>
            <w:pPr>
              <w:jc w:val="center"/>
              <w:rPr>
                <w:rFonts w:hint="eastAsia" w:ascii="宋体" w:hAnsi="宋体" w:cs="宋体" w:eastAsiaTheme="minorEastAsia"/>
                <w:color w:val="000000"/>
                <w:szCs w:val="21"/>
                <w:lang w:val="en-US" w:eastAsia="zh-CN"/>
              </w:rPr>
            </w:pPr>
            <w:r>
              <w:rPr>
                <w:rFonts w:hint="eastAsia" w:ascii="宋体" w:hAnsi="宋体" w:cs="宋体"/>
                <w:color w:val="000000"/>
                <w:szCs w:val="21"/>
                <w:lang w:val="en-US" w:eastAsia="zh-CN"/>
              </w:rPr>
              <w:t>电子电工</w:t>
            </w:r>
          </w:p>
        </w:tc>
      </w:tr>
    </w:tbl>
    <w:p>
      <w:pPr>
        <w:rPr>
          <w:rFonts w:ascii="宋体" w:hAnsi="宋体" w:cs="宋体"/>
          <w:color w:val="000000"/>
          <w:szCs w:val="21"/>
        </w:rPr>
      </w:pPr>
    </w:p>
    <w:p/>
    <w:p>
      <w:pPr>
        <w:ind w:firstLine="315" w:firstLineChars="150"/>
        <w:rPr>
          <w:rFonts w:ascii="宋体" w:hAnsi="宋体" w:cs="宋体"/>
          <w:color w:val="000000"/>
          <w:szCs w:val="21"/>
        </w:rPr>
      </w:pPr>
    </w:p>
    <w:p>
      <w:pPr>
        <w:tabs>
          <w:tab w:val="left" w:pos="675"/>
          <w:tab w:val="right" w:pos="8306"/>
        </w:tabs>
        <w:rPr>
          <w:color w:val="000000" w:themeColor="text1"/>
          <w14:textFill>
            <w14:solidFill>
              <w14:schemeClr w14:val="tx1"/>
            </w14:solidFill>
          </w14:textFill>
        </w:rPr>
      </w:pPr>
      <w:r>
        <w:rPr>
          <w:color w:val="000000" w:themeColor="text1"/>
          <w14:textFill>
            <w14:solidFill>
              <w14:schemeClr w14:val="tx1"/>
            </w14:solidFill>
          </w14:textFill>
        </w:rPr>
        <w:tab/>
      </w:r>
    </w:p>
    <w:p>
      <w:pPr>
        <w:jc w:val="left"/>
        <w:rPr>
          <w:rFonts w:ascii="宋体" w:hAnsi="宋体"/>
          <w:b/>
          <w:sz w:val="28"/>
          <w:szCs w:val="28"/>
        </w:rPr>
      </w:pPr>
    </w:p>
    <w:p/>
    <w:p>
      <w:pPr>
        <w:ind w:firstLine="360" w:firstLineChars="150"/>
        <w:jc w:val="center"/>
        <w:rPr>
          <w:rFonts w:ascii="宋体" w:hAnsi="宋体"/>
          <w:sz w:val="24"/>
        </w:rPr>
      </w:pPr>
    </w:p>
    <w:p>
      <w:pPr>
        <w:rPr>
          <w:color w:val="000000" w:themeColor="text1"/>
          <w14:textFill>
            <w14:solidFill>
              <w14:schemeClr w14:val="tx1"/>
            </w14:solidFill>
          </w14:textFill>
        </w:rPr>
      </w:pPr>
    </w:p>
    <w:p>
      <w:pPr>
        <w:numPr>
          <w:ilvl w:val="0"/>
          <w:numId w:val="0"/>
        </w:numPr>
        <w:tabs>
          <w:tab w:val="left" w:pos="675"/>
          <w:tab w:val="right" w:pos="8306"/>
        </w:tabs>
        <w:rPr>
          <w:rFonts w:hint="eastAsia" w:asciiTheme="minorEastAsia" w:hAnsiTheme="minorEastAsia" w:cstheme="minorEastAsia"/>
          <w:sz w:val="28"/>
          <w:szCs w:val="28"/>
          <w:lang w:val="en-US" w:eastAsia="zh-CN"/>
        </w:rPr>
      </w:pPr>
    </w:p>
    <w:p>
      <w:pPr>
        <w:tabs>
          <w:tab w:val="left" w:pos="675"/>
          <w:tab w:val="right" w:pos="8306"/>
        </w:tabs>
        <w:rPr>
          <w:rFonts w:hint="eastAsia" w:asciiTheme="minorEastAsia" w:hAnsiTheme="minorEastAsia" w:eastAsiaTheme="minorEastAsia" w:cstheme="minorEastAsia"/>
          <w:sz w:val="28"/>
          <w:szCs w:val="28"/>
        </w:rPr>
      </w:pPr>
    </w:p>
    <w:p>
      <w:pPr>
        <w:tabs>
          <w:tab w:val="left" w:pos="675"/>
          <w:tab w:val="right" w:pos="8306"/>
        </w:tabs>
        <w:rPr>
          <w:rFonts w:hint="eastAsia" w:asciiTheme="minorEastAsia" w:hAnsiTheme="minorEastAsia" w:eastAsiaTheme="minorEastAsia" w:cstheme="minorEastAsia"/>
          <w:sz w:val="28"/>
          <w:szCs w:val="28"/>
        </w:rPr>
      </w:pPr>
    </w:p>
    <w:p>
      <w:pPr>
        <w:tabs>
          <w:tab w:val="left" w:pos="675"/>
          <w:tab w:val="right" w:pos="8306"/>
        </w:tabs>
        <w:rPr>
          <w:rFonts w:hint="eastAsia" w:asciiTheme="minorEastAsia" w:hAnsiTheme="minorEastAsia" w:eastAsiaTheme="minorEastAsia" w:cstheme="minorEastAsia"/>
          <w:sz w:val="28"/>
          <w:szCs w:val="28"/>
        </w:rPr>
      </w:pPr>
    </w:p>
    <w:p>
      <w:pPr>
        <w:tabs>
          <w:tab w:val="left" w:pos="675"/>
          <w:tab w:val="right" w:pos="8306"/>
        </w:tabs>
        <w:rPr>
          <w:rFonts w:hint="eastAsia" w:asciiTheme="minorEastAsia" w:hAnsiTheme="minorEastAsia" w:eastAsiaTheme="minorEastAsia" w:cstheme="minorEastAsia"/>
          <w:sz w:val="28"/>
          <w:szCs w:val="28"/>
        </w:rPr>
      </w:pPr>
    </w:p>
    <w:p>
      <w:pPr>
        <w:tabs>
          <w:tab w:val="left" w:pos="675"/>
          <w:tab w:val="right" w:pos="8306"/>
        </w:tabs>
        <w:rPr>
          <w:rFonts w:hint="eastAsia" w:asciiTheme="minorEastAsia" w:hAnsiTheme="minorEastAsia" w:eastAsiaTheme="minorEastAsia" w:cstheme="minorEastAsia"/>
          <w:sz w:val="28"/>
          <w:szCs w:val="28"/>
        </w:rPr>
      </w:pPr>
    </w:p>
    <w:p>
      <w:pPr>
        <w:tabs>
          <w:tab w:val="left" w:pos="675"/>
          <w:tab w:val="right" w:pos="8306"/>
        </w:tabs>
        <w:rPr>
          <w:rFonts w:hint="eastAsia" w:asciiTheme="minorEastAsia" w:hAnsiTheme="minorEastAsia" w:eastAsiaTheme="minorEastAsia" w:cstheme="minorEastAsia"/>
          <w:sz w:val="28"/>
          <w:szCs w:val="28"/>
        </w:rPr>
      </w:pPr>
    </w:p>
    <w:p>
      <w:pPr>
        <w:tabs>
          <w:tab w:val="left" w:pos="675"/>
          <w:tab w:val="right" w:pos="8306"/>
        </w:tabs>
        <w:rPr>
          <w:rFonts w:hint="eastAsia" w:asciiTheme="minorEastAsia" w:hAnsiTheme="minorEastAsia" w:eastAsiaTheme="minorEastAsia" w:cstheme="minorEastAsia"/>
          <w:sz w:val="28"/>
          <w:szCs w:val="28"/>
        </w:rPr>
      </w:pPr>
    </w:p>
    <w:p>
      <w:pPr>
        <w:tabs>
          <w:tab w:val="left" w:pos="675"/>
          <w:tab w:val="right" w:pos="8306"/>
        </w:tabs>
        <w:rPr>
          <w:rFonts w:hint="eastAsia" w:asciiTheme="minorEastAsia" w:hAnsiTheme="minorEastAsia" w:eastAsiaTheme="minorEastAsia" w:cstheme="minorEastAsia"/>
          <w:sz w:val="28"/>
          <w:szCs w:val="28"/>
        </w:rPr>
      </w:pPr>
    </w:p>
    <w:p>
      <w:pPr>
        <w:tabs>
          <w:tab w:val="left" w:pos="675"/>
          <w:tab w:val="right" w:pos="8306"/>
        </w:tabs>
        <w:rPr>
          <w:rFonts w:hint="eastAsia" w:asciiTheme="minorEastAsia" w:hAnsiTheme="minorEastAsia" w:eastAsiaTheme="minorEastAsia" w:cstheme="minorEastAsia"/>
          <w:sz w:val="28"/>
          <w:szCs w:val="28"/>
        </w:rPr>
      </w:pPr>
    </w:p>
    <w:p>
      <w:pPr>
        <w:tabs>
          <w:tab w:val="left" w:pos="675"/>
          <w:tab w:val="right" w:pos="8306"/>
        </w:tabs>
        <w:rPr>
          <w:rFonts w:hint="eastAsia" w:asciiTheme="minorEastAsia" w:hAnsiTheme="minorEastAsia" w:eastAsiaTheme="minorEastAsia" w:cstheme="minorEastAsia"/>
          <w:sz w:val="28"/>
          <w:szCs w:val="28"/>
        </w:rPr>
      </w:pPr>
    </w:p>
    <w:p>
      <w:pPr>
        <w:tabs>
          <w:tab w:val="left" w:pos="675"/>
          <w:tab w:val="right" w:pos="8306"/>
        </w:tabs>
        <w:rPr>
          <w:rFonts w:hint="eastAsia" w:asciiTheme="minorEastAsia" w:hAnsiTheme="minorEastAsia" w:eastAsiaTheme="minorEastAsia" w:cstheme="minorEastAsia"/>
          <w:sz w:val="28"/>
          <w:szCs w:val="28"/>
        </w:rPr>
      </w:pPr>
    </w:p>
    <w:p>
      <w:pPr>
        <w:tabs>
          <w:tab w:val="left" w:pos="675"/>
          <w:tab w:val="right" w:pos="8306"/>
        </w:tabs>
        <w:rPr>
          <w:rFonts w:hint="eastAsia" w:asciiTheme="minorEastAsia" w:hAnsiTheme="minorEastAsia" w:eastAsiaTheme="minorEastAsia" w:cstheme="minorEastAsia"/>
          <w:sz w:val="28"/>
          <w:szCs w:val="28"/>
        </w:rPr>
      </w:pPr>
    </w:p>
    <w:p>
      <w:pPr>
        <w:tabs>
          <w:tab w:val="left" w:pos="675"/>
          <w:tab w:val="right" w:pos="8306"/>
        </w:tabs>
        <w:rPr>
          <w:rFonts w:hint="eastAsia" w:asciiTheme="minorEastAsia" w:hAnsiTheme="minorEastAsia" w:eastAsiaTheme="minorEastAsia" w:cstheme="minorEastAsia"/>
          <w:sz w:val="28"/>
          <w:szCs w:val="28"/>
        </w:rPr>
      </w:pPr>
    </w:p>
    <w:p>
      <w:pPr>
        <w:tabs>
          <w:tab w:val="left" w:pos="675"/>
          <w:tab w:val="right" w:pos="8306"/>
        </w:tabs>
        <w:rPr>
          <w:rFonts w:hint="eastAsia" w:asciiTheme="minorEastAsia" w:hAnsiTheme="minorEastAsia" w:eastAsiaTheme="minorEastAsia" w:cstheme="minorEastAsia"/>
          <w:sz w:val="28"/>
          <w:szCs w:val="28"/>
        </w:rPr>
      </w:pPr>
    </w:p>
    <w:p>
      <w:pPr>
        <w:tabs>
          <w:tab w:val="left" w:pos="675"/>
          <w:tab w:val="right" w:pos="8306"/>
        </w:tabs>
        <w:rPr>
          <w:rFonts w:hint="eastAsia" w:asciiTheme="minorEastAsia" w:hAnsiTheme="minorEastAsia" w:eastAsiaTheme="minorEastAsia" w:cstheme="minorEastAsia"/>
          <w:sz w:val="28"/>
          <w:szCs w:val="28"/>
        </w:rPr>
      </w:pPr>
    </w:p>
    <w:p>
      <w:pPr>
        <w:tabs>
          <w:tab w:val="left" w:pos="675"/>
          <w:tab w:val="righ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第二部分 服务要求</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一、时间付款要求：</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1、供货期：为应甲方需求，成交</w:t>
      </w:r>
      <w:r>
        <w:rPr>
          <w:rFonts w:hint="eastAsia" w:asciiTheme="minorEastAsia" w:hAnsiTheme="minorEastAsia" w:cstheme="minorEastAsia"/>
          <w:sz w:val="28"/>
          <w:szCs w:val="28"/>
          <w:lang w:val="en-US" w:eastAsia="zh-CN"/>
        </w:rPr>
        <w:t>签订合同后，根据教学需要</w:t>
      </w:r>
      <w:r>
        <w:rPr>
          <w:rFonts w:hint="eastAsia" w:asciiTheme="minorEastAsia" w:hAnsiTheme="minorEastAsia" w:eastAsiaTheme="minorEastAsia" w:cstheme="minorEastAsia"/>
          <w:sz w:val="28"/>
          <w:szCs w:val="28"/>
        </w:rPr>
        <w:t xml:space="preserve">供货并调试安装完毕。 </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2、质保期：在符合国家标准的基础上，</w:t>
      </w:r>
      <w:r>
        <w:rPr>
          <w:rFonts w:hint="eastAsia" w:asciiTheme="minorEastAsia" w:hAnsiTheme="minorEastAsia" w:cstheme="minorEastAsia"/>
          <w:sz w:val="28"/>
          <w:szCs w:val="28"/>
          <w:lang w:val="en-US" w:eastAsia="zh-CN"/>
        </w:rPr>
        <w:t>12个月</w:t>
      </w:r>
      <w:r>
        <w:rPr>
          <w:rFonts w:hint="eastAsia" w:asciiTheme="minorEastAsia" w:hAnsiTheme="minorEastAsia" w:eastAsiaTheme="minorEastAsia" w:cstheme="minorEastAsia"/>
          <w:sz w:val="28"/>
          <w:szCs w:val="28"/>
        </w:rPr>
        <w:t>。</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3、付款方式：签订合同项目实施完毕，</w:t>
      </w:r>
      <w:r>
        <w:rPr>
          <w:rFonts w:hint="eastAsia" w:asciiTheme="minorEastAsia" w:hAnsiTheme="minorEastAsia" w:cstheme="minorEastAsia"/>
          <w:sz w:val="28"/>
          <w:szCs w:val="28"/>
          <w:lang w:val="zh-CN"/>
        </w:rPr>
        <w:t>实验箱先付合同款的</w:t>
      </w:r>
      <w:r>
        <w:rPr>
          <w:rFonts w:hint="eastAsia" w:asciiTheme="minorEastAsia" w:hAnsiTheme="minorEastAsia" w:cstheme="minorEastAsia"/>
          <w:sz w:val="28"/>
          <w:szCs w:val="28"/>
          <w:lang w:val="en-US" w:eastAsia="zh-CN"/>
        </w:rPr>
        <w:t>97%，质保期满后，付余款。</w:t>
      </w:r>
      <w:r>
        <w:rPr>
          <w:rFonts w:hint="eastAsia" w:asciiTheme="minorEastAsia" w:hAnsiTheme="minorEastAsia" w:eastAsiaTheme="minorEastAsia" w:cstheme="minorEastAsia"/>
          <w:sz w:val="28"/>
          <w:szCs w:val="28"/>
        </w:rPr>
        <w:t xml:space="preserve"> </w:t>
      </w:r>
    </w:p>
    <w:p>
      <w:pP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二、响应文件组成：</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标书同时需要提交电子版</w:t>
      </w:r>
      <w:r>
        <w:rPr>
          <w:rFonts w:hint="eastAsia" w:asciiTheme="minorEastAsia" w:hAnsiTheme="minorEastAsia" w:cstheme="minorEastAsia"/>
          <w:sz w:val="28"/>
          <w:szCs w:val="28"/>
          <w:lang w:eastAsia="zh-CN"/>
        </w:rPr>
        <w:t>）</w:t>
      </w:r>
    </w:p>
    <w:p>
      <w:pPr>
        <w:ind w:firstLine="560" w:firstLineChars="200"/>
        <w:jc w:val="center"/>
        <w:rPr>
          <w:rFonts w:hint="eastAsia" w:asciiTheme="minorEastAsia" w:hAnsiTheme="minorEastAsia" w:eastAsiaTheme="minorEastAsia" w:cstheme="minorEastAsia"/>
          <w:sz w:val="28"/>
          <w:szCs w:val="28"/>
          <w:lang w:val="zh-CN"/>
        </w:rPr>
      </w:pPr>
      <w:bookmarkStart w:id="0" w:name="_Toc409627181"/>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lang w:val="zh-CN"/>
        </w:rPr>
        <w:t>.1</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lang w:val="zh-CN"/>
        </w:rPr>
        <w:t>报价部分</w:t>
      </w:r>
      <w:bookmarkEnd w:id="0"/>
    </w:p>
    <w:p>
      <w:pPr>
        <w:jc w:val="center"/>
        <w:rPr>
          <w:rFonts w:hint="eastAsia" w:asciiTheme="minorEastAsia" w:hAnsiTheme="minorEastAsia" w:eastAsiaTheme="minorEastAsia" w:cstheme="minorEastAsia"/>
          <w:sz w:val="28"/>
          <w:szCs w:val="28"/>
          <w:lang w:val="zh-CN"/>
        </w:rPr>
      </w:pPr>
      <w:r>
        <w:rPr>
          <w:rFonts w:hint="eastAsia" w:asciiTheme="minorEastAsia" w:hAnsiTheme="minorEastAsia" w:eastAsiaTheme="minorEastAsia" w:cstheme="minorEastAsia"/>
          <w:sz w:val="28"/>
          <w:szCs w:val="28"/>
          <w:lang w:val="zh-CN"/>
        </w:rPr>
        <w:t>（标段：第</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lang w:val="zh-CN"/>
        </w:rPr>
        <w:t>标段）</w:t>
      </w:r>
    </w:p>
    <w:p>
      <w:pPr>
        <w:jc w:val="center"/>
        <w:rPr>
          <w:rFonts w:hint="eastAsia" w:asciiTheme="minorEastAsia" w:hAnsiTheme="minorEastAsia" w:eastAsiaTheme="minorEastAsia" w:cstheme="minorEastAsia"/>
          <w:sz w:val="28"/>
          <w:szCs w:val="28"/>
          <w:lang w:val="zh-CN"/>
        </w:rPr>
      </w:pPr>
      <w:r>
        <w:rPr>
          <w:rFonts w:hint="eastAsia" w:asciiTheme="minorEastAsia" w:hAnsiTheme="minorEastAsia" w:eastAsiaTheme="minorEastAsia" w:cstheme="minorEastAsia"/>
          <w:sz w:val="28"/>
          <w:szCs w:val="28"/>
          <w:lang w:val="zh-CN"/>
        </w:rPr>
        <w:t>报价部分目录</w:t>
      </w:r>
    </w:p>
    <w:p>
      <w:pPr>
        <w:autoSpaceDE w:val="0"/>
        <w:autoSpaceDN w:val="0"/>
        <w:rPr>
          <w:rFonts w:hint="eastAsia" w:asciiTheme="minorEastAsia" w:hAnsiTheme="minorEastAsia" w:eastAsiaTheme="minorEastAsia" w:cstheme="minorEastAsia"/>
          <w:lang w:val="zh-CN"/>
        </w:rPr>
      </w:pPr>
    </w:p>
    <w:p>
      <w:pPr>
        <w:autoSpaceDE w:val="0"/>
        <w:autoSpaceDN w:val="0"/>
        <w:spacing w:line="460" w:lineRule="exact"/>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1、报价一览表（见附件1）；</w:t>
      </w:r>
    </w:p>
    <w:p>
      <w:pPr>
        <w:autoSpaceDE w:val="0"/>
        <w:autoSpaceDN w:val="0"/>
        <w:spacing w:line="460" w:lineRule="exact"/>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2、报价明细表（见附件2）；</w:t>
      </w:r>
    </w:p>
    <w:p>
      <w:pPr>
        <w:autoSpaceDE w:val="0"/>
        <w:autoSpaceDN w:val="0"/>
        <w:spacing w:line="460" w:lineRule="exact"/>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3、供应商针对报价需要说明的其他文件（格式自拟）。</w:t>
      </w:r>
    </w:p>
    <w:p>
      <w:pPr>
        <w:autoSpaceDE w:val="0"/>
        <w:autoSpaceDN w:val="0"/>
        <w:spacing w:line="480" w:lineRule="auto"/>
        <w:rPr>
          <w:rFonts w:hint="eastAsia" w:asciiTheme="minorEastAsia" w:hAnsiTheme="minorEastAsia" w:eastAsiaTheme="minorEastAsia" w:cstheme="minorEastAsia"/>
        </w:rPr>
      </w:pP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 xml:space="preserve"> 附件1：</w:t>
      </w:r>
    </w:p>
    <w:p>
      <w:pPr>
        <w:autoSpaceDE w:val="0"/>
        <w:autoSpaceDN w:val="0"/>
        <w:spacing w:before="120" w:after="120" w:line="300" w:lineRule="auto"/>
        <w:jc w:val="center"/>
        <w:rPr>
          <w:rFonts w:hint="eastAsia" w:asciiTheme="minorEastAsia" w:hAnsiTheme="minorEastAsia" w:eastAsiaTheme="minorEastAsia" w:cstheme="minorEastAsia"/>
          <w:sz w:val="30"/>
          <w:szCs w:val="30"/>
          <w:lang w:val="zh-CN"/>
        </w:rPr>
      </w:pPr>
      <w:r>
        <w:rPr>
          <w:rFonts w:hint="eastAsia" w:asciiTheme="minorEastAsia" w:hAnsiTheme="minorEastAsia" w:eastAsiaTheme="minorEastAsia" w:cstheme="minorEastAsia"/>
          <w:sz w:val="24"/>
          <w:lang w:val="zh-CN"/>
        </w:rPr>
        <w:t>开标一览表</w:t>
      </w:r>
    </w:p>
    <w:p>
      <w:pPr>
        <w:autoSpaceDE w:val="0"/>
        <w:autoSpaceDN w:val="0"/>
        <w:spacing w:after="240"/>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zh-CN"/>
        </w:rPr>
        <w:t>项目名称：</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标段：第</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u w:val="single"/>
          <w:lang w:val="en-US" w:eastAsia="zh-CN"/>
        </w:rPr>
        <w:t>包</w:t>
      </w:r>
    </w:p>
    <w:tbl>
      <w:tblPr>
        <w:tblStyle w:val="7"/>
        <w:tblW w:w="8834" w:type="dxa"/>
        <w:jc w:val="center"/>
        <w:tblInd w:w="0" w:type="dxa"/>
        <w:tblLayout w:type="fixed"/>
        <w:tblCellMar>
          <w:top w:w="0" w:type="dxa"/>
          <w:left w:w="108" w:type="dxa"/>
          <w:bottom w:w="0" w:type="dxa"/>
          <w:right w:w="108" w:type="dxa"/>
        </w:tblCellMar>
      </w:tblPr>
      <w:tblGrid>
        <w:gridCol w:w="2544"/>
        <w:gridCol w:w="6290"/>
      </w:tblGrid>
      <w:tr>
        <w:tblPrEx>
          <w:tblLayout w:type="fixed"/>
          <w:tblCellMar>
            <w:top w:w="0" w:type="dxa"/>
            <w:left w:w="108" w:type="dxa"/>
            <w:bottom w:w="0" w:type="dxa"/>
            <w:right w:w="108" w:type="dxa"/>
          </w:tblCellMar>
        </w:tblPrEx>
        <w:trPr>
          <w:trHeight w:val="858" w:hRule="atLeast"/>
          <w:jc w:val="center"/>
        </w:trPr>
        <w:tc>
          <w:tcPr>
            <w:tcW w:w="2544" w:type="dxa"/>
            <w:tcBorders>
              <w:top w:val="single" w:color="auto" w:sz="8" w:space="0"/>
              <w:left w:val="single" w:color="auto" w:sz="4" w:space="0"/>
              <w:bottom w:val="single" w:color="auto" w:sz="8" w:space="0"/>
              <w:right w:val="single" w:color="auto" w:sz="4" w:space="0"/>
            </w:tcBorders>
            <w:noWrap w:val="0"/>
            <w:vAlign w:val="center"/>
          </w:tcPr>
          <w:p>
            <w:pPr>
              <w:autoSpaceDE w:val="0"/>
              <w:autoSpaceDN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标段名称</w:t>
            </w:r>
          </w:p>
        </w:tc>
        <w:tc>
          <w:tcPr>
            <w:tcW w:w="6290" w:type="dxa"/>
            <w:tcBorders>
              <w:top w:val="single" w:color="auto" w:sz="8" w:space="0"/>
              <w:left w:val="single" w:color="auto" w:sz="4" w:space="0"/>
              <w:bottom w:val="single" w:color="auto" w:sz="8" w:space="0"/>
              <w:right w:val="single" w:color="auto" w:sz="8" w:space="0"/>
            </w:tcBorders>
            <w:noWrap w:val="0"/>
            <w:vAlign w:val="center"/>
          </w:tcPr>
          <w:p>
            <w:pPr>
              <w:autoSpaceDE w:val="0"/>
              <w:autoSpaceDN w:val="0"/>
              <w:jc w:val="right"/>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1101" w:hRule="atLeast"/>
          <w:jc w:val="center"/>
        </w:trPr>
        <w:tc>
          <w:tcPr>
            <w:tcW w:w="2544" w:type="dxa"/>
            <w:tcBorders>
              <w:top w:val="single" w:color="auto" w:sz="8" w:space="0"/>
              <w:left w:val="single" w:color="auto" w:sz="4" w:space="0"/>
              <w:bottom w:val="single" w:color="auto" w:sz="8" w:space="0"/>
              <w:right w:val="single" w:color="auto" w:sz="4"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val="zh-CN"/>
              </w:rPr>
              <w:t>总报价</w:t>
            </w:r>
          </w:p>
        </w:tc>
        <w:tc>
          <w:tcPr>
            <w:tcW w:w="6290" w:type="dxa"/>
            <w:tcBorders>
              <w:top w:val="single" w:color="auto" w:sz="8" w:space="0"/>
              <w:left w:val="single" w:color="auto" w:sz="4" w:space="0"/>
              <w:bottom w:val="single" w:color="auto" w:sz="8" w:space="0"/>
              <w:right w:val="single" w:color="auto" w:sz="8" w:space="0"/>
            </w:tcBorders>
            <w:noWrap w:val="0"/>
            <w:vAlign w:val="center"/>
          </w:tcPr>
          <w:p>
            <w:pPr>
              <w:autoSpaceDE w:val="0"/>
              <w:autoSpaceDN w:val="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小写：</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（元），大写：</w:t>
            </w:r>
            <w:r>
              <w:rPr>
                <w:rFonts w:hint="eastAsia" w:asciiTheme="minorEastAsia" w:hAnsiTheme="minorEastAsia" w:eastAsiaTheme="minorEastAsia" w:cstheme="minorEastAsia"/>
                <w:sz w:val="24"/>
                <w:u w:val="single"/>
              </w:rPr>
              <w:t xml:space="preserve">                </w:t>
            </w:r>
          </w:p>
        </w:tc>
      </w:tr>
      <w:tr>
        <w:tblPrEx>
          <w:tblLayout w:type="fixed"/>
          <w:tblCellMar>
            <w:top w:w="0" w:type="dxa"/>
            <w:left w:w="108" w:type="dxa"/>
            <w:bottom w:w="0" w:type="dxa"/>
            <w:right w:w="108" w:type="dxa"/>
          </w:tblCellMar>
        </w:tblPrEx>
        <w:trPr>
          <w:trHeight w:val="1101" w:hRule="atLeast"/>
          <w:jc w:val="center"/>
        </w:trPr>
        <w:tc>
          <w:tcPr>
            <w:tcW w:w="2544" w:type="dxa"/>
            <w:tcBorders>
              <w:top w:val="single" w:color="auto" w:sz="8" w:space="0"/>
              <w:left w:val="single" w:color="auto" w:sz="4" w:space="0"/>
              <w:bottom w:val="single" w:color="auto" w:sz="8" w:space="0"/>
              <w:right w:val="single" w:color="auto" w:sz="4"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val="zh-CN"/>
              </w:rPr>
              <w:t>交货期</w:t>
            </w:r>
          </w:p>
        </w:tc>
        <w:tc>
          <w:tcPr>
            <w:tcW w:w="6290" w:type="dxa"/>
            <w:tcBorders>
              <w:top w:val="single" w:color="auto" w:sz="8" w:space="0"/>
              <w:left w:val="single" w:color="auto" w:sz="4" w:space="0"/>
              <w:bottom w:val="single" w:color="auto" w:sz="8" w:space="0"/>
              <w:right w:val="single" w:color="auto" w:sz="8" w:space="0"/>
            </w:tcBorders>
            <w:noWrap w:val="0"/>
            <w:vAlign w:val="center"/>
          </w:tcPr>
          <w:p>
            <w:pPr>
              <w:autoSpaceDE w:val="0"/>
              <w:autoSpaceDN w:val="0"/>
              <w:jc w:val="right"/>
              <w:rPr>
                <w:rFonts w:hint="eastAsia" w:asciiTheme="minorEastAsia" w:hAnsiTheme="minorEastAsia" w:eastAsiaTheme="minorEastAsia" w:cstheme="minorEastAsia"/>
                <w:sz w:val="24"/>
              </w:rPr>
            </w:pPr>
          </w:p>
        </w:tc>
      </w:tr>
      <w:tr>
        <w:tblPrEx>
          <w:tblLayout w:type="fixed"/>
          <w:tblCellMar>
            <w:top w:w="0" w:type="dxa"/>
            <w:left w:w="108" w:type="dxa"/>
            <w:bottom w:w="0" w:type="dxa"/>
            <w:right w:w="108" w:type="dxa"/>
          </w:tblCellMar>
        </w:tblPrEx>
        <w:trPr>
          <w:trHeight w:val="1101" w:hRule="atLeast"/>
          <w:jc w:val="center"/>
        </w:trPr>
        <w:tc>
          <w:tcPr>
            <w:tcW w:w="2544" w:type="dxa"/>
            <w:tcBorders>
              <w:top w:val="single" w:color="auto" w:sz="8" w:space="0"/>
              <w:left w:val="single" w:color="auto" w:sz="4" w:space="0"/>
              <w:bottom w:val="single" w:color="auto" w:sz="8" w:space="0"/>
              <w:right w:val="single" w:color="auto" w:sz="4"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val="zh-CN"/>
              </w:rPr>
              <w:t>质保期</w:t>
            </w:r>
          </w:p>
        </w:tc>
        <w:tc>
          <w:tcPr>
            <w:tcW w:w="6290" w:type="dxa"/>
            <w:tcBorders>
              <w:top w:val="single" w:color="auto" w:sz="8" w:space="0"/>
              <w:left w:val="single" w:color="auto" w:sz="4" w:space="0"/>
              <w:bottom w:val="single" w:color="auto" w:sz="8" w:space="0"/>
              <w:right w:val="single" w:color="auto" w:sz="8" w:space="0"/>
            </w:tcBorders>
            <w:noWrap w:val="0"/>
            <w:vAlign w:val="center"/>
          </w:tcPr>
          <w:p>
            <w:pPr>
              <w:autoSpaceDE w:val="0"/>
              <w:autoSpaceDN w:val="0"/>
              <w:jc w:val="right"/>
              <w:rPr>
                <w:rFonts w:hint="eastAsia" w:asciiTheme="minorEastAsia" w:hAnsiTheme="minorEastAsia" w:eastAsiaTheme="minorEastAsia" w:cstheme="minorEastAsia"/>
                <w:sz w:val="24"/>
              </w:rPr>
            </w:pPr>
          </w:p>
        </w:tc>
      </w:tr>
      <w:tr>
        <w:tblPrEx>
          <w:tblLayout w:type="fixed"/>
          <w:tblCellMar>
            <w:top w:w="0" w:type="dxa"/>
            <w:left w:w="108" w:type="dxa"/>
            <w:bottom w:w="0" w:type="dxa"/>
            <w:right w:w="108" w:type="dxa"/>
          </w:tblCellMar>
        </w:tblPrEx>
        <w:trPr>
          <w:trHeight w:val="1101" w:hRule="atLeast"/>
          <w:jc w:val="center"/>
        </w:trPr>
        <w:tc>
          <w:tcPr>
            <w:tcW w:w="2544" w:type="dxa"/>
            <w:tcBorders>
              <w:top w:val="single" w:color="auto" w:sz="8" w:space="0"/>
              <w:left w:val="single" w:color="auto" w:sz="4" w:space="0"/>
              <w:bottom w:val="single" w:color="auto" w:sz="8" w:space="0"/>
              <w:right w:val="single" w:color="auto" w:sz="4" w:space="0"/>
            </w:tcBorders>
            <w:noWrap w:val="0"/>
            <w:vAlign w:val="center"/>
          </w:tcPr>
          <w:p>
            <w:pPr>
              <w:autoSpaceDE w:val="0"/>
              <w:autoSpaceDN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询价通知书认同程度</w:t>
            </w:r>
          </w:p>
        </w:tc>
        <w:tc>
          <w:tcPr>
            <w:tcW w:w="6290" w:type="dxa"/>
            <w:tcBorders>
              <w:top w:val="single" w:color="auto" w:sz="8" w:space="0"/>
              <w:left w:val="single" w:color="auto" w:sz="4" w:space="0"/>
              <w:bottom w:val="single" w:color="auto" w:sz="8" w:space="0"/>
              <w:right w:val="single" w:color="auto" w:sz="8" w:space="0"/>
            </w:tcBorders>
            <w:noWrap w:val="0"/>
            <w:vAlign w:val="center"/>
          </w:tcPr>
          <w:p>
            <w:pPr>
              <w:autoSpaceDE w:val="0"/>
              <w:autoSpaceDN w:val="0"/>
              <w:jc w:val="right"/>
              <w:rPr>
                <w:rFonts w:hint="eastAsia" w:asciiTheme="minorEastAsia" w:hAnsiTheme="minorEastAsia" w:eastAsiaTheme="minorEastAsia" w:cstheme="minorEastAsia"/>
                <w:sz w:val="24"/>
              </w:rPr>
            </w:pPr>
          </w:p>
        </w:tc>
      </w:tr>
    </w:tbl>
    <w:p>
      <w:pPr>
        <w:autoSpaceDE w:val="0"/>
        <w:autoSpaceDN w:val="0"/>
        <w:jc w:val="center"/>
        <w:rPr>
          <w:rFonts w:hint="eastAsia" w:asciiTheme="minorEastAsia" w:hAnsiTheme="minorEastAsia" w:eastAsiaTheme="minorEastAsia" w:cstheme="minorEastAsia"/>
          <w:sz w:val="24"/>
        </w:rPr>
      </w:pPr>
    </w:p>
    <w:p>
      <w:pPr>
        <w:autoSpaceDE w:val="0"/>
        <w:autoSpaceDN w:val="0"/>
        <w:jc w:val="center"/>
        <w:rPr>
          <w:rFonts w:hint="eastAsia" w:asciiTheme="minorEastAsia" w:hAnsiTheme="minorEastAsia" w:eastAsiaTheme="minorEastAsia" w:cstheme="minorEastAsia"/>
          <w:sz w:val="24"/>
        </w:rPr>
      </w:pPr>
    </w:p>
    <w:p>
      <w:pPr>
        <w:autoSpaceDE w:val="0"/>
        <w:autoSpaceDN w:val="0"/>
        <w:ind w:firstLine="120" w:firstLineChars="5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供应商名称（公章）：</w:t>
      </w:r>
    </w:p>
    <w:p>
      <w:pPr>
        <w:autoSpaceDE w:val="0"/>
        <w:autoSpaceDN w:val="0"/>
        <w:rPr>
          <w:rFonts w:hint="eastAsia" w:asciiTheme="minorEastAsia" w:hAnsiTheme="minorEastAsia" w:eastAsiaTheme="minorEastAsia" w:cstheme="minorEastAsia"/>
          <w:sz w:val="24"/>
          <w:lang w:val="zh-CN"/>
        </w:rPr>
      </w:pPr>
    </w:p>
    <w:p>
      <w:pPr>
        <w:autoSpaceDE w:val="0"/>
        <w:autoSpaceDN w:val="0"/>
        <w:ind w:firstLine="120" w:firstLineChars="5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 xml:space="preserve">法定代表人或其授权代表（签字或盖章）：   </w:t>
      </w:r>
    </w:p>
    <w:p>
      <w:pPr>
        <w:autoSpaceDE w:val="0"/>
        <w:autoSpaceDN w:val="0"/>
        <w:spacing w:before="295" w:after="295"/>
        <w:ind w:firstLine="120" w:firstLineChars="5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日期：</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年</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月</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日</w:t>
      </w:r>
    </w:p>
    <w:p>
      <w:pPr>
        <w:autoSpaceDE w:val="0"/>
        <w:autoSpaceDN w:val="0"/>
        <w:spacing w:before="295" w:after="295"/>
        <w:rPr>
          <w:rFonts w:hint="eastAsia" w:asciiTheme="minorEastAsia" w:hAnsiTheme="minorEastAsia" w:eastAsiaTheme="minorEastAsia" w:cstheme="minorEastAsia"/>
          <w:sz w:val="24"/>
          <w:lang w:val="zh-CN"/>
        </w:rPr>
      </w:pP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附件2：</w:t>
      </w:r>
    </w:p>
    <w:p>
      <w:pPr>
        <w:autoSpaceDE w:val="0"/>
        <w:autoSpaceDN w:val="0"/>
        <w:spacing w:line="64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报价明细表</w:t>
      </w: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标段：第</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u w:val="single"/>
          <w:lang w:val="en-US" w:eastAsia="zh-CN"/>
        </w:rPr>
        <w:t>包</w:t>
      </w:r>
      <w:r>
        <w:rPr>
          <w:rFonts w:hint="eastAsia" w:asciiTheme="minorEastAsia" w:hAnsiTheme="minorEastAsia" w:eastAsiaTheme="minorEastAsia" w:cstheme="minorEastAsia"/>
          <w:sz w:val="24"/>
          <w:lang w:val="zh-CN"/>
        </w:rPr>
        <w:t xml:space="preserve">     标段名称：</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w:t>
      </w:r>
    </w:p>
    <w:tbl>
      <w:tblPr>
        <w:tblStyle w:val="7"/>
        <w:tblW w:w="9013" w:type="dxa"/>
        <w:tblInd w:w="-176" w:type="dxa"/>
        <w:tblLayout w:type="fixed"/>
        <w:tblCellMar>
          <w:top w:w="0" w:type="dxa"/>
          <w:left w:w="108" w:type="dxa"/>
          <w:bottom w:w="0" w:type="dxa"/>
          <w:right w:w="108" w:type="dxa"/>
        </w:tblCellMar>
      </w:tblPr>
      <w:tblGrid>
        <w:gridCol w:w="710"/>
        <w:gridCol w:w="1842"/>
        <w:gridCol w:w="1134"/>
        <w:gridCol w:w="1134"/>
        <w:gridCol w:w="1985"/>
        <w:gridCol w:w="2208"/>
      </w:tblGrid>
      <w:tr>
        <w:tblPrEx>
          <w:tblLayout w:type="fixed"/>
          <w:tblCellMar>
            <w:top w:w="0" w:type="dxa"/>
            <w:left w:w="108" w:type="dxa"/>
            <w:bottom w:w="0" w:type="dxa"/>
            <w:right w:w="108" w:type="dxa"/>
          </w:tblCellMar>
        </w:tblPrEx>
        <w:trPr>
          <w:trHeight w:val="840" w:hRule="atLeast"/>
        </w:trPr>
        <w:tc>
          <w:tcPr>
            <w:tcW w:w="710"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line="24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序号</w:t>
            </w:r>
          </w:p>
        </w:tc>
        <w:tc>
          <w:tcPr>
            <w:tcW w:w="1842"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货物名称</w:t>
            </w:r>
          </w:p>
        </w:tc>
        <w:tc>
          <w:tcPr>
            <w:tcW w:w="1134" w:type="dxa"/>
            <w:tcBorders>
              <w:top w:val="single" w:color="auto" w:sz="6" w:space="0"/>
              <w:left w:val="single" w:color="auto" w:sz="4"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单位</w:t>
            </w:r>
          </w:p>
        </w:tc>
        <w:tc>
          <w:tcPr>
            <w:tcW w:w="1134" w:type="dxa"/>
            <w:tcBorders>
              <w:top w:val="single" w:color="auto" w:sz="6" w:space="0"/>
              <w:left w:val="single" w:color="auto" w:sz="6" w:space="0"/>
              <w:bottom w:val="single" w:color="auto" w:sz="6" w:space="0"/>
              <w:right w:val="single" w:color="auto" w:sz="4" w:space="0"/>
            </w:tcBorders>
            <w:noWrap w:val="0"/>
            <w:vAlign w:val="center"/>
          </w:tcPr>
          <w:p>
            <w:pPr>
              <w:tabs>
                <w:tab w:val="left" w:pos="1418"/>
              </w:tabs>
              <w:autoSpaceDE w:val="0"/>
              <w:autoSpaceDN w:val="0"/>
              <w:spacing w:before="50" w:after="50" w:line="46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数量</w:t>
            </w:r>
          </w:p>
        </w:tc>
        <w:tc>
          <w:tcPr>
            <w:tcW w:w="1985" w:type="dxa"/>
            <w:tcBorders>
              <w:top w:val="single" w:color="auto" w:sz="6" w:space="0"/>
              <w:left w:val="single" w:color="auto" w:sz="4"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单价（元）</w:t>
            </w:r>
          </w:p>
        </w:tc>
        <w:tc>
          <w:tcPr>
            <w:tcW w:w="2208"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合价（元）</w:t>
            </w:r>
          </w:p>
        </w:tc>
      </w:tr>
      <w:tr>
        <w:tblPrEx>
          <w:tblLayout w:type="fixed"/>
          <w:tblCellMar>
            <w:top w:w="0" w:type="dxa"/>
            <w:left w:w="108" w:type="dxa"/>
            <w:bottom w:w="0" w:type="dxa"/>
            <w:right w:w="108" w:type="dxa"/>
          </w:tblCellMar>
        </w:tblPrEx>
        <w:trPr>
          <w:trHeight w:val="551" w:hRule="atLeast"/>
        </w:trPr>
        <w:tc>
          <w:tcPr>
            <w:tcW w:w="71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w:t>
            </w:r>
          </w:p>
        </w:tc>
        <w:tc>
          <w:tcPr>
            <w:tcW w:w="184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rPr>
                <w:rFonts w:hint="eastAsia" w:asciiTheme="minorEastAsia" w:hAnsiTheme="minorEastAsia" w:eastAsia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r>
      <w:tr>
        <w:tblPrEx>
          <w:tblLayout w:type="fixed"/>
          <w:tblCellMar>
            <w:top w:w="0" w:type="dxa"/>
            <w:left w:w="108" w:type="dxa"/>
            <w:bottom w:w="0" w:type="dxa"/>
            <w:right w:w="108" w:type="dxa"/>
          </w:tblCellMar>
        </w:tblPrEx>
        <w:trPr>
          <w:trHeight w:val="460" w:hRule="atLeast"/>
        </w:trPr>
        <w:tc>
          <w:tcPr>
            <w:tcW w:w="71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w:t>
            </w:r>
          </w:p>
        </w:tc>
        <w:tc>
          <w:tcPr>
            <w:tcW w:w="184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rPr>
                <w:rFonts w:hint="eastAsia" w:asciiTheme="minorEastAsia" w:hAnsiTheme="minorEastAsia" w:eastAsia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r>
      <w:tr>
        <w:tblPrEx>
          <w:tblLayout w:type="fixed"/>
          <w:tblCellMar>
            <w:top w:w="0" w:type="dxa"/>
            <w:left w:w="108" w:type="dxa"/>
            <w:bottom w:w="0" w:type="dxa"/>
            <w:right w:w="108" w:type="dxa"/>
          </w:tblCellMar>
        </w:tblPrEx>
        <w:trPr>
          <w:trHeight w:val="452" w:hRule="atLeast"/>
        </w:trPr>
        <w:tc>
          <w:tcPr>
            <w:tcW w:w="71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w:t>
            </w:r>
          </w:p>
        </w:tc>
        <w:tc>
          <w:tcPr>
            <w:tcW w:w="184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rPr>
                <w:rFonts w:hint="eastAsia" w:asciiTheme="minorEastAsia" w:hAnsiTheme="minorEastAsia" w:eastAsia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r>
      <w:tr>
        <w:tblPrEx>
          <w:tblLayout w:type="fixed"/>
          <w:tblCellMar>
            <w:top w:w="0" w:type="dxa"/>
            <w:left w:w="108" w:type="dxa"/>
            <w:bottom w:w="0" w:type="dxa"/>
            <w:right w:w="108" w:type="dxa"/>
          </w:tblCellMar>
        </w:tblPrEx>
        <w:trPr>
          <w:trHeight w:val="452" w:hRule="atLeast"/>
        </w:trPr>
        <w:tc>
          <w:tcPr>
            <w:tcW w:w="71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4</w:t>
            </w:r>
          </w:p>
        </w:tc>
        <w:tc>
          <w:tcPr>
            <w:tcW w:w="184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rPr>
                <w:rFonts w:hint="eastAsia" w:asciiTheme="minorEastAsia" w:hAnsiTheme="minorEastAsia" w:eastAsia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r>
      <w:tr>
        <w:tblPrEx>
          <w:tblLayout w:type="fixed"/>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w:t>
            </w:r>
          </w:p>
        </w:tc>
        <w:tc>
          <w:tcPr>
            <w:tcW w:w="184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rPr>
                <w:rFonts w:hint="eastAsia" w:asciiTheme="minorEastAsia" w:hAnsiTheme="minorEastAsia" w:eastAsia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r>
      <w:tr>
        <w:tblPrEx>
          <w:tblLayout w:type="fixed"/>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6</w:t>
            </w:r>
          </w:p>
        </w:tc>
        <w:tc>
          <w:tcPr>
            <w:tcW w:w="184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lang w:val="zh-CN"/>
              </w:rPr>
            </w:pPr>
          </w:p>
        </w:tc>
        <w:tc>
          <w:tcPr>
            <w:tcW w:w="1134"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rPr>
                <w:rFonts w:hint="eastAsia" w:asciiTheme="minorEastAsia" w:hAnsiTheme="minorEastAsia" w:eastAsia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r>
      <w:tr>
        <w:tblPrEx>
          <w:tblLayout w:type="fixed"/>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7</w:t>
            </w:r>
          </w:p>
        </w:tc>
        <w:tc>
          <w:tcPr>
            <w:tcW w:w="184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lang w:val="zh-CN"/>
              </w:rPr>
            </w:pPr>
          </w:p>
        </w:tc>
        <w:tc>
          <w:tcPr>
            <w:tcW w:w="1134"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rPr>
                <w:rFonts w:hint="eastAsia" w:asciiTheme="minorEastAsia" w:hAnsiTheme="minorEastAsia" w:eastAsia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r>
      <w:tr>
        <w:tblPrEx>
          <w:tblLayout w:type="fixed"/>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8</w:t>
            </w:r>
          </w:p>
        </w:tc>
        <w:tc>
          <w:tcPr>
            <w:tcW w:w="184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lang w:val="zh-CN"/>
              </w:rPr>
            </w:pPr>
          </w:p>
        </w:tc>
        <w:tc>
          <w:tcPr>
            <w:tcW w:w="1134"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rPr>
                <w:rFonts w:hint="eastAsia" w:asciiTheme="minorEastAsia" w:hAnsiTheme="minorEastAsia" w:eastAsia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r>
      <w:tr>
        <w:tblPrEx>
          <w:tblLayout w:type="fixed"/>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tc>
        <w:tc>
          <w:tcPr>
            <w:tcW w:w="184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lang w:val="zh-CN"/>
              </w:rPr>
            </w:pPr>
          </w:p>
        </w:tc>
        <w:tc>
          <w:tcPr>
            <w:tcW w:w="1134"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rPr>
                <w:rFonts w:hint="eastAsia" w:asciiTheme="minorEastAsia" w:hAnsiTheme="minorEastAsia" w:eastAsia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r>
      <w:tr>
        <w:tblPrEx>
          <w:tblLayout w:type="fixed"/>
          <w:tblCellMar>
            <w:top w:w="0" w:type="dxa"/>
            <w:left w:w="108" w:type="dxa"/>
            <w:bottom w:w="0" w:type="dxa"/>
            <w:right w:w="108" w:type="dxa"/>
          </w:tblCellMar>
        </w:tblPrEx>
        <w:trPr>
          <w:trHeight w:val="558" w:hRule="atLeast"/>
        </w:trPr>
        <w:tc>
          <w:tcPr>
            <w:tcW w:w="2552"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总   价</w:t>
            </w:r>
          </w:p>
        </w:tc>
        <w:tc>
          <w:tcPr>
            <w:tcW w:w="6461" w:type="dxa"/>
            <w:gridSpan w:val="4"/>
            <w:tcBorders>
              <w:top w:val="single" w:color="auto" w:sz="6" w:space="0"/>
              <w:left w:val="single" w:color="auto" w:sz="4" w:space="0"/>
              <w:bottom w:val="single" w:color="auto" w:sz="6" w:space="0"/>
              <w:right w:val="single" w:color="auto" w:sz="6" w:space="0"/>
            </w:tcBorders>
            <w:noWrap w:val="0"/>
            <w:vAlign w:val="bottom"/>
          </w:tcPr>
          <w:p>
            <w:pPr>
              <w:autoSpaceDE w:val="0"/>
              <w:autoSpaceDN w:val="0"/>
              <w:jc w:val="righ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（元）</w:t>
            </w:r>
          </w:p>
        </w:tc>
      </w:tr>
    </w:tbl>
    <w:p>
      <w:pPr>
        <w:tabs>
          <w:tab w:val="left" w:pos="1418"/>
        </w:tabs>
        <w:autoSpaceDE w:val="0"/>
        <w:autoSpaceDN w:val="0"/>
        <w:spacing w:before="50" w:after="50" w:line="460" w:lineRule="exact"/>
        <w:rPr>
          <w:rFonts w:hint="eastAsia" w:asciiTheme="minorEastAsia" w:hAnsiTheme="minorEastAsia" w:eastAsiaTheme="minorEastAsia" w:cstheme="minorEastAsia"/>
          <w:sz w:val="24"/>
          <w:lang w:val="zh-CN"/>
        </w:rPr>
      </w:pPr>
    </w:p>
    <w:p>
      <w:pPr>
        <w:tabs>
          <w:tab w:val="left" w:pos="1418"/>
        </w:tabs>
        <w:autoSpaceDE w:val="0"/>
        <w:autoSpaceDN w:val="0"/>
        <w:spacing w:before="50" w:after="50" w:line="460" w:lineRule="exact"/>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 xml:space="preserve">供应商名称（公章）：  </w:t>
      </w: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 xml:space="preserve">法定代表人或其授权代表（签字或盖章）：   </w:t>
      </w:r>
    </w:p>
    <w:p>
      <w:pPr>
        <w:autoSpaceDE w:val="0"/>
        <w:autoSpaceDN w:val="0"/>
        <w:spacing w:line="360" w:lineRule="auto"/>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4"/>
          <w:lang w:val="zh-CN"/>
        </w:rPr>
        <w:t>日期：</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年</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月</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日</w:t>
      </w:r>
      <w:r>
        <w:rPr>
          <w:rFonts w:hint="eastAsia" w:asciiTheme="minorEastAsia" w:hAnsiTheme="minorEastAsia" w:eastAsiaTheme="minorEastAsia" w:cstheme="minorEastAsia"/>
          <w:sz w:val="28"/>
        </w:rPr>
        <w:t xml:space="preserve"> </w:t>
      </w:r>
    </w:p>
    <w:p>
      <w:pPr>
        <w:autoSpaceDE w:val="0"/>
        <w:autoSpaceDN w:val="0"/>
        <w:spacing w:before="120" w:after="120" w:line="300" w:lineRule="auto"/>
        <w:jc w:val="both"/>
        <w:rPr>
          <w:rFonts w:hint="eastAsia" w:asciiTheme="minorEastAsia" w:hAnsiTheme="minorEastAsia" w:eastAsiaTheme="minorEastAsia" w:cstheme="minorEastAsia"/>
          <w:sz w:val="30"/>
          <w:szCs w:val="30"/>
          <w:lang w:val="zh-CN"/>
        </w:rPr>
      </w:pPr>
    </w:p>
    <w:p>
      <w:pPr>
        <w:autoSpaceDE w:val="0"/>
        <w:autoSpaceDN w:val="0"/>
        <w:spacing w:line="360" w:lineRule="auto"/>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供应商针对报价需说明的其他文件</w:t>
      </w:r>
    </w:p>
    <w:p>
      <w:pPr>
        <w:autoSpaceDE w:val="0"/>
        <w:autoSpaceDN w:val="0"/>
        <w:spacing w:before="120" w:after="120" w:line="300" w:lineRule="auto"/>
        <w:jc w:val="center"/>
        <w:rPr>
          <w:rFonts w:hint="eastAsia" w:asciiTheme="minorEastAsia" w:hAnsiTheme="minorEastAsia" w:eastAsiaTheme="minorEastAsia" w:cstheme="minorEastAsia"/>
          <w:sz w:val="30"/>
          <w:szCs w:val="30"/>
          <w:lang w:val="zh-CN"/>
        </w:rPr>
      </w:pPr>
    </w:p>
    <w:p>
      <w:pPr>
        <w:autoSpaceDE w:val="0"/>
        <w:autoSpaceDN w:val="0"/>
        <w:spacing w:before="120" w:after="120" w:line="300" w:lineRule="auto"/>
        <w:jc w:val="center"/>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（文件格式由供应商自拟）</w:t>
      </w:r>
    </w:p>
    <w:p>
      <w:pPr>
        <w:autoSpaceDE w:val="0"/>
        <w:autoSpaceDN w:val="0"/>
        <w:spacing w:before="120" w:after="120" w:line="300" w:lineRule="auto"/>
        <w:jc w:val="center"/>
        <w:rPr>
          <w:rFonts w:hint="eastAsia" w:asciiTheme="minorEastAsia" w:hAnsiTheme="minorEastAsia" w:eastAsiaTheme="minorEastAsia" w:cstheme="minorEastAsia"/>
          <w:sz w:val="24"/>
          <w:szCs w:val="24"/>
          <w:lang w:val="zh-CN"/>
        </w:rPr>
      </w:pPr>
    </w:p>
    <w:p>
      <w:pPr>
        <w:autoSpaceDE w:val="0"/>
        <w:autoSpaceDN w:val="0"/>
        <w:spacing w:before="120" w:after="120" w:line="300" w:lineRule="auto"/>
        <w:jc w:val="center"/>
        <w:rPr>
          <w:rFonts w:hint="eastAsia" w:asciiTheme="minorEastAsia" w:hAnsiTheme="minorEastAsia" w:eastAsiaTheme="minorEastAsia" w:cstheme="minorEastAsia"/>
          <w:sz w:val="24"/>
          <w:szCs w:val="24"/>
          <w:lang w:val="zh-CN"/>
        </w:rPr>
      </w:pPr>
      <w:bookmarkStart w:id="1" w:name="_Toc409627182"/>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val="zh-CN"/>
        </w:rPr>
        <w:t>.2 商务部分</w:t>
      </w:r>
      <w:bookmarkEnd w:id="1"/>
    </w:p>
    <w:p>
      <w:pPr>
        <w:autoSpaceDE w:val="0"/>
        <w:autoSpaceDN w:val="0"/>
        <w:spacing w:before="120" w:after="120" w:line="300" w:lineRule="auto"/>
        <w:jc w:val="center"/>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 xml:space="preserve">（标段：第  </w:t>
      </w:r>
      <w:r>
        <w:rPr>
          <w:rFonts w:hint="eastAsia" w:asciiTheme="minorEastAsia" w:hAnsiTheme="minorEastAsia" w:eastAsiaTheme="minorEastAsia" w:cstheme="minorEastAsia"/>
          <w:sz w:val="24"/>
          <w:szCs w:val="24"/>
          <w:lang w:val="en-US" w:eastAsia="zh-CN"/>
        </w:rPr>
        <w:t>包</w:t>
      </w:r>
      <w:r>
        <w:rPr>
          <w:rFonts w:hint="eastAsia" w:asciiTheme="minorEastAsia" w:hAnsiTheme="minorEastAsia" w:eastAsiaTheme="minorEastAsia" w:cstheme="minorEastAsia"/>
          <w:sz w:val="24"/>
          <w:szCs w:val="24"/>
          <w:lang w:val="zh-CN"/>
        </w:rPr>
        <w:t>）</w:t>
      </w:r>
    </w:p>
    <w:p>
      <w:pPr>
        <w:autoSpaceDE w:val="0"/>
        <w:autoSpaceDN w:val="0"/>
        <w:spacing w:before="120" w:after="120" w:line="300" w:lineRule="auto"/>
        <w:jc w:val="both"/>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商务部分目录</w:t>
      </w:r>
    </w:p>
    <w:p>
      <w:pPr>
        <w:autoSpaceDE w:val="0"/>
        <w:autoSpaceDN w:val="0"/>
        <w:spacing w:before="120" w:after="120" w:line="300" w:lineRule="auto"/>
        <w:jc w:val="center"/>
        <w:rPr>
          <w:rFonts w:hint="eastAsia" w:asciiTheme="minorEastAsia" w:hAnsiTheme="minorEastAsia" w:eastAsiaTheme="minorEastAsia" w:cstheme="minorEastAsia"/>
          <w:sz w:val="30"/>
          <w:szCs w:val="30"/>
          <w:lang w:val="zh-CN"/>
        </w:rPr>
      </w:pPr>
    </w:p>
    <w:p>
      <w:pPr>
        <w:autoSpaceDE w:val="0"/>
        <w:autoSpaceDN w:val="0"/>
        <w:spacing w:line="360" w:lineRule="auto"/>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rPr>
        <w:t>1</w:t>
      </w:r>
      <w:r>
        <w:rPr>
          <w:rFonts w:hint="eastAsia" w:asciiTheme="minorEastAsia" w:hAnsiTheme="minorEastAsia" w:eastAsiaTheme="minorEastAsia" w:cstheme="minorEastAsia"/>
          <w:sz w:val="24"/>
          <w:lang w:val="zh-CN"/>
        </w:rPr>
        <w:t>、报价函(见附件4)；</w:t>
      </w:r>
    </w:p>
    <w:p>
      <w:pPr>
        <w:autoSpaceDE w:val="0"/>
        <w:autoSpaceDN w:val="0"/>
        <w:spacing w:line="360" w:lineRule="auto"/>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rPr>
        <w:t>2</w:t>
      </w:r>
      <w:r>
        <w:rPr>
          <w:rFonts w:hint="eastAsia" w:asciiTheme="minorEastAsia" w:hAnsiTheme="minorEastAsia" w:eastAsiaTheme="minorEastAsia" w:cstheme="minorEastAsia"/>
          <w:sz w:val="24"/>
          <w:lang w:val="zh-CN"/>
        </w:rPr>
        <w:t>、法定代表人资格证明及其授权委托书(见附件5)；</w:t>
      </w:r>
    </w:p>
    <w:p>
      <w:pPr>
        <w:autoSpaceDE w:val="0"/>
        <w:autoSpaceDN w:val="0"/>
        <w:spacing w:line="360" w:lineRule="auto"/>
        <w:ind w:firstLine="48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rPr>
        <w:t>3</w:t>
      </w:r>
      <w:r>
        <w:rPr>
          <w:rFonts w:hint="eastAsia" w:asciiTheme="minorEastAsia" w:hAnsiTheme="minorEastAsia" w:eastAsiaTheme="minorEastAsia" w:cstheme="minorEastAsia"/>
          <w:sz w:val="24"/>
          <w:lang w:val="zh-CN"/>
        </w:rPr>
        <w:t>、总报价外长期优惠供应的备品件、易损件明细表（见附件:6）；</w:t>
      </w:r>
    </w:p>
    <w:p>
      <w:pPr>
        <w:autoSpaceDE w:val="0"/>
        <w:autoSpaceDN w:val="0"/>
        <w:spacing w:line="360" w:lineRule="auto"/>
        <w:ind w:firstLine="48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rPr>
        <w:t>4</w:t>
      </w:r>
      <w:r>
        <w:rPr>
          <w:rFonts w:hint="eastAsia" w:asciiTheme="minorEastAsia" w:hAnsiTheme="minorEastAsia" w:eastAsiaTheme="minorEastAsia" w:cstheme="minorEastAsia"/>
          <w:sz w:val="24"/>
          <w:lang w:val="zh-CN"/>
        </w:rPr>
        <w:t xml:space="preserve">、项目主要实施人员技术资格一览表（见附件:7）； </w:t>
      </w:r>
    </w:p>
    <w:p>
      <w:pPr>
        <w:autoSpaceDE w:val="0"/>
        <w:autoSpaceDN w:val="0"/>
        <w:spacing w:line="360" w:lineRule="auto"/>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rPr>
        <w:t>5</w:t>
      </w:r>
      <w:r>
        <w:rPr>
          <w:rFonts w:hint="eastAsia" w:asciiTheme="minorEastAsia" w:hAnsiTheme="minorEastAsia" w:eastAsiaTheme="minorEastAsia" w:cstheme="minorEastAsia"/>
          <w:sz w:val="24"/>
          <w:lang w:val="zh-CN"/>
        </w:rPr>
        <w:t>、供应商同类项目实施情况一览表(见附件8)；</w:t>
      </w:r>
    </w:p>
    <w:p>
      <w:pPr>
        <w:autoSpaceDE w:val="0"/>
        <w:autoSpaceDN w:val="0"/>
        <w:spacing w:line="360" w:lineRule="auto"/>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rPr>
        <w:t>6</w:t>
      </w:r>
      <w:r>
        <w:rPr>
          <w:rFonts w:hint="eastAsia" w:asciiTheme="minorEastAsia" w:hAnsiTheme="minorEastAsia" w:eastAsiaTheme="minorEastAsia" w:cstheme="minorEastAsia"/>
          <w:sz w:val="24"/>
          <w:lang w:val="zh-CN"/>
        </w:rPr>
        <w:t>、资信以及商务响应表(见附件9)；</w:t>
      </w:r>
    </w:p>
    <w:p>
      <w:pPr>
        <w:autoSpaceDE w:val="0"/>
        <w:autoSpaceDN w:val="0"/>
        <w:spacing w:line="360" w:lineRule="auto"/>
        <w:ind w:firstLine="47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rPr>
        <w:t>7</w:t>
      </w:r>
      <w:r>
        <w:rPr>
          <w:rFonts w:hint="eastAsia" w:asciiTheme="minorEastAsia" w:hAnsiTheme="minorEastAsia" w:eastAsiaTheme="minorEastAsia" w:cstheme="minorEastAsia"/>
          <w:sz w:val="24"/>
          <w:lang w:val="zh-CN"/>
        </w:rPr>
        <w:t>、投标人基本账户开户许可证及投标保证金缴纳凭证(见附件1</w:t>
      </w:r>
      <w:r>
        <w:rPr>
          <w:rFonts w:hint="eastAsia" w:asciiTheme="minorEastAsia" w:hAnsiTheme="minorEastAsia" w:eastAsiaTheme="minorEastAsia" w:cstheme="minorEastAsia"/>
          <w:sz w:val="24"/>
        </w:rPr>
        <w:t>0</w:t>
      </w:r>
      <w:r>
        <w:rPr>
          <w:rFonts w:hint="eastAsia" w:asciiTheme="minorEastAsia" w:hAnsiTheme="minorEastAsia" w:eastAsiaTheme="minorEastAsia" w:cstheme="minorEastAsia"/>
          <w:sz w:val="24"/>
          <w:lang w:val="zh-CN"/>
        </w:rPr>
        <w:t>)；</w:t>
      </w:r>
    </w:p>
    <w:p>
      <w:pPr>
        <w:autoSpaceDE w:val="0"/>
        <w:autoSpaceDN w:val="0"/>
        <w:spacing w:line="360" w:lineRule="auto"/>
        <w:ind w:firstLine="47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rPr>
        <w:t>8</w:t>
      </w:r>
      <w:r>
        <w:rPr>
          <w:rFonts w:hint="eastAsia" w:asciiTheme="minorEastAsia" w:hAnsiTheme="minorEastAsia" w:eastAsiaTheme="minorEastAsia" w:cstheme="minorEastAsia"/>
          <w:sz w:val="24"/>
          <w:lang w:val="zh-CN"/>
        </w:rPr>
        <w:t>、财务状况（见附件1</w:t>
      </w:r>
      <w:r>
        <w:rPr>
          <w:rFonts w:hint="eastAsia" w:asciiTheme="minorEastAsia" w:hAnsiTheme="minorEastAsia" w:eastAsiaTheme="minorEastAsia" w:cstheme="minorEastAsia"/>
          <w:sz w:val="24"/>
        </w:rPr>
        <w:t>1</w:t>
      </w:r>
      <w:r>
        <w:rPr>
          <w:rFonts w:hint="eastAsia" w:asciiTheme="minorEastAsia" w:hAnsiTheme="minorEastAsia" w:eastAsiaTheme="minorEastAsia" w:cstheme="minorEastAsia"/>
          <w:sz w:val="24"/>
          <w:lang w:val="zh-CN"/>
        </w:rPr>
        <w:t>）；</w:t>
      </w:r>
    </w:p>
    <w:p>
      <w:pPr>
        <w:autoSpaceDE w:val="0"/>
        <w:autoSpaceDN w:val="0"/>
        <w:spacing w:line="360" w:lineRule="auto"/>
        <w:ind w:firstLine="47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rPr>
        <w:t>9</w:t>
      </w:r>
      <w:r>
        <w:rPr>
          <w:rFonts w:hint="eastAsia" w:asciiTheme="minorEastAsia" w:hAnsiTheme="minorEastAsia" w:eastAsiaTheme="minorEastAsia" w:cstheme="minorEastAsia"/>
          <w:sz w:val="24"/>
          <w:lang w:val="zh-CN"/>
        </w:rPr>
        <w:t>、依法缴纳税收和社会保障资金的相关材料（见附件1</w:t>
      </w:r>
      <w:r>
        <w:rPr>
          <w:rFonts w:hint="eastAsia" w:asciiTheme="minorEastAsia" w:hAnsiTheme="minorEastAsia" w:eastAsiaTheme="minorEastAsia" w:cstheme="minorEastAsia"/>
          <w:sz w:val="24"/>
        </w:rPr>
        <w:t>2</w:t>
      </w:r>
      <w:r>
        <w:rPr>
          <w:rFonts w:hint="eastAsia" w:asciiTheme="minorEastAsia" w:hAnsiTheme="minorEastAsia" w:eastAsiaTheme="minorEastAsia" w:cstheme="minorEastAsia"/>
          <w:sz w:val="24"/>
          <w:lang w:val="zh-CN"/>
        </w:rPr>
        <w:t>）；</w:t>
      </w:r>
    </w:p>
    <w:p>
      <w:pPr>
        <w:autoSpaceDE w:val="0"/>
        <w:autoSpaceDN w:val="0"/>
        <w:spacing w:line="360" w:lineRule="auto"/>
        <w:ind w:firstLine="47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1</w:t>
      </w:r>
      <w:r>
        <w:rPr>
          <w:rFonts w:hint="eastAsia" w:asciiTheme="minorEastAsia" w:hAnsiTheme="minorEastAsia" w:eastAsiaTheme="minorEastAsia" w:cstheme="minorEastAsia"/>
          <w:sz w:val="24"/>
        </w:rPr>
        <w:t>0</w:t>
      </w:r>
      <w:r>
        <w:rPr>
          <w:rFonts w:hint="eastAsia" w:asciiTheme="minorEastAsia" w:hAnsiTheme="minorEastAsia" w:eastAsiaTheme="minorEastAsia" w:cstheme="minorEastAsia"/>
          <w:sz w:val="24"/>
          <w:lang w:val="zh-CN"/>
        </w:rPr>
        <w:t>、商务文件要求的其他资料。</w:t>
      </w:r>
    </w:p>
    <w:p>
      <w:pPr>
        <w:autoSpaceDE w:val="0"/>
        <w:autoSpaceDN w:val="0"/>
        <w:spacing w:line="360" w:lineRule="auto"/>
        <w:jc w:val="left"/>
        <w:rPr>
          <w:rFonts w:hint="eastAsia" w:asciiTheme="minorEastAsia" w:hAnsiTheme="minorEastAsia" w:eastAsiaTheme="minorEastAsia" w:cstheme="minorEastAsia"/>
          <w:sz w:val="24"/>
          <w:szCs w:val="24"/>
        </w:rPr>
      </w:pP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br w:type="page"/>
      </w:r>
      <w:r>
        <w:rPr>
          <w:rFonts w:hint="eastAsia" w:asciiTheme="minorEastAsia" w:hAnsiTheme="minorEastAsia" w:eastAsiaTheme="minorEastAsia" w:cstheme="minorEastAsia"/>
          <w:sz w:val="24"/>
          <w:lang w:val="zh-CN"/>
        </w:rPr>
        <w:t>附件4：</w:t>
      </w:r>
    </w:p>
    <w:p>
      <w:pPr>
        <w:autoSpaceDE w:val="0"/>
        <w:autoSpaceDN w:val="0"/>
        <w:spacing w:line="64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报价函</w:t>
      </w:r>
    </w:p>
    <w:p>
      <w:pPr>
        <w:autoSpaceDE w:val="0"/>
        <w:autoSpaceDN w:val="0"/>
        <w:spacing w:line="380" w:lineRule="exact"/>
        <w:rPr>
          <w:rFonts w:hint="eastAsia" w:asciiTheme="minorEastAsia" w:hAnsiTheme="minorEastAsia" w:eastAsiaTheme="minorEastAsia" w:cstheme="minorEastAsia"/>
          <w:sz w:val="24"/>
          <w:u w:val="single"/>
          <w:lang w:val="zh-CN"/>
        </w:rPr>
      </w:pPr>
    </w:p>
    <w:p>
      <w:pPr>
        <w:autoSpaceDE w:val="0"/>
        <w:autoSpaceDN w:val="0"/>
        <w:spacing w:line="38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u w:val="single"/>
          <w:lang w:val="zh-CN"/>
        </w:rPr>
        <w:t xml:space="preserve">（采购人） </w:t>
      </w:r>
      <w:r>
        <w:rPr>
          <w:rFonts w:hint="eastAsia" w:asciiTheme="minorEastAsia" w:hAnsiTheme="minorEastAsia" w:eastAsiaTheme="minorEastAsia" w:cstheme="minorEastAsia"/>
          <w:sz w:val="24"/>
          <w:lang w:val="zh-CN"/>
        </w:rPr>
        <w:t>：</w:t>
      </w:r>
    </w:p>
    <w:p>
      <w:pPr>
        <w:autoSpaceDE w:val="0"/>
        <w:autoSpaceDN w:val="0"/>
        <w:spacing w:before="120" w:after="50" w:line="460" w:lineRule="exact"/>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u w:val="single"/>
          <w:lang w:val="zh-CN"/>
        </w:rPr>
        <w:t>（供应商名称）</w:t>
      </w:r>
      <w:r>
        <w:rPr>
          <w:rFonts w:hint="eastAsia" w:asciiTheme="minorEastAsia" w:hAnsiTheme="minorEastAsia" w:eastAsiaTheme="minorEastAsia" w:cstheme="minorEastAsia"/>
          <w:sz w:val="24"/>
          <w:lang w:val="zh-CN"/>
        </w:rPr>
        <w:t>系中华人民共和国合法企业，经营地址</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w:t>
      </w:r>
    </w:p>
    <w:p>
      <w:pPr>
        <w:autoSpaceDE w:val="0"/>
        <w:autoSpaceDN w:val="0"/>
        <w:spacing w:before="120" w:after="50" w:line="460" w:lineRule="exact"/>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我</w:t>
      </w:r>
      <w:r>
        <w:rPr>
          <w:rFonts w:hint="eastAsia" w:asciiTheme="minorEastAsia" w:hAnsiTheme="minorEastAsia" w:eastAsiaTheme="minorEastAsia" w:cstheme="minorEastAsia"/>
          <w:sz w:val="24"/>
          <w:u w:val="single"/>
          <w:lang w:val="zh-CN"/>
        </w:rPr>
        <w:t>（姓名）</w:t>
      </w:r>
      <w:r>
        <w:rPr>
          <w:rFonts w:hint="eastAsia" w:asciiTheme="minorEastAsia" w:hAnsiTheme="minorEastAsia" w:eastAsiaTheme="minorEastAsia" w:cstheme="minorEastAsia"/>
          <w:sz w:val="24"/>
          <w:lang w:val="zh-CN"/>
        </w:rPr>
        <w:t>系</w:t>
      </w:r>
      <w:r>
        <w:rPr>
          <w:rFonts w:hint="eastAsia" w:asciiTheme="minorEastAsia" w:hAnsiTheme="minorEastAsia" w:eastAsiaTheme="minorEastAsia" w:cstheme="minorEastAsia"/>
          <w:sz w:val="24"/>
          <w:u w:val="single"/>
          <w:lang w:val="zh-CN"/>
        </w:rPr>
        <w:t>（供应商名称）</w:t>
      </w:r>
      <w:r>
        <w:rPr>
          <w:rFonts w:hint="eastAsia" w:asciiTheme="minorEastAsia" w:hAnsiTheme="minorEastAsia" w:eastAsiaTheme="minorEastAsia" w:cstheme="minorEastAsia"/>
          <w:sz w:val="24"/>
          <w:lang w:val="zh-CN"/>
        </w:rPr>
        <w:t>的法定代表人，我方自愿参加贵方组织的</w:t>
      </w:r>
      <w:r>
        <w:rPr>
          <w:rFonts w:hint="eastAsia" w:asciiTheme="minorEastAsia" w:hAnsiTheme="minorEastAsia" w:eastAsiaTheme="minorEastAsia" w:cstheme="minorEastAsia"/>
          <w:sz w:val="24"/>
          <w:u w:val="single"/>
          <w:lang w:val="zh-CN"/>
        </w:rPr>
        <w:t>（采购项目名称）（编号为      ）</w:t>
      </w:r>
      <w:r>
        <w:rPr>
          <w:rFonts w:hint="eastAsia" w:asciiTheme="minorEastAsia" w:hAnsiTheme="minorEastAsia" w:eastAsiaTheme="minorEastAsia" w:cstheme="minorEastAsia"/>
          <w:sz w:val="24"/>
          <w:lang w:val="zh-CN"/>
        </w:rPr>
        <w:t>的采购，为此，我方就本次报价有关事项郑重声明如下：</w:t>
      </w:r>
    </w:p>
    <w:p>
      <w:pPr>
        <w:autoSpaceDE w:val="0"/>
        <w:autoSpaceDN w:val="0"/>
        <w:spacing w:before="120" w:after="50" w:line="460" w:lineRule="exact"/>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1、我方已详细审阅全部询价通知书，同意询价通知书的各项要求。</w:t>
      </w:r>
    </w:p>
    <w:p>
      <w:pPr>
        <w:autoSpaceDE w:val="0"/>
        <w:autoSpaceDN w:val="0"/>
        <w:spacing w:before="120" w:after="50" w:line="460" w:lineRule="exact"/>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2、我方向贵方提交的所有响应文件、资料都是准确的和真实的。</w:t>
      </w:r>
    </w:p>
    <w:p>
      <w:pPr>
        <w:autoSpaceDE w:val="0"/>
        <w:autoSpaceDN w:val="0"/>
        <w:spacing w:before="120" w:after="50" w:line="460" w:lineRule="exact"/>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3、若成交，我方将按照询价通知书和响应文件的规定履行合同。</w:t>
      </w:r>
    </w:p>
    <w:p>
      <w:pPr>
        <w:autoSpaceDE w:val="0"/>
        <w:autoSpaceDN w:val="0"/>
        <w:spacing w:before="120" w:after="50" w:line="460" w:lineRule="exact"/>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4、我方不是采购人的附属机构；在获知本项目采购信息后，与采购人聘请的为此项目提供咨询服务的公司以及其附属机构没有任何关系。</w:t>
      </w:r>
    </w:p>
    <w:p>
      <w:pPr>
        <w:autoSpaceDE w:val="0"/>
        <w:autoSpaceDN w:val="0"/>
        <w:spacing w:before="120" w:after="50" w:line="460" w:lineRule="exact"/>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5、响应文件自响应文件递交截止之日起投标有效期为</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日历日。</w:t>
      </w:r>
    </w:p>
    <w:p>
      <w:pPr>
        <w:autoSpaceDE w:val="0"/>
        <w:autoSpaceDN w:val="0"/>
        <w:spacing w:before="120" w:after="50" w:line="460" w:lineRule="exact"/>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以上事项如有虚假或者隐瞒，我方愿意承担一切后果。</w:t>
      </w:r>
    </w:p>
    <w:p>
      <w:pPr>
        <w:tabs>
          <w:tab w:val="left" w:pos="939"/>
        </w:tabs>
        <w:autoSpaceDE w:val="0"/>
        <w:autoSpaceDN w:val="0"/>
        <w:spacing w:line="460" w:lineRule="exact"/>
        <w:ind w:left="773" w:hanging="458"/>
        <w:rPr>
          <w:rFonts w:hint="eastAsia" w:asciiTheme="minorEastAsia" w:hAnsiTheme="minorEastAsia" w:eastAsiaTheme="minorEastAsia" w:cstheme="minorEastAsia"/>
          <w:sz w:val="24"/>
          <w:lang w:val="zh-CN"/>
        </w:rPr>
      </w:pPr>
    </w:p>
    <w:p>
      <w:pPr>
        <w:tabs>
          <w:tab w:val="left" w:pos="939"/>
        </w:tabs>
        <w:autoSpaceDE w:val="0"/>
        <w:autoSpaceDN w:val="0"/>
        <w:spacing w:line="460" w:lineRule="exact"/>
        <w:ind w:left="773" w:hanging="458"/>
        <w:rPr>
          <w:rFonts w:hint="eastAsia" w:asciiTheme="minorEastAsia" w:hAnsiTheme="minorEastAsia" w:eastAsiaTheme="minorEastAsia" w:cstheme="minorEastAsia"/>
          <w:sz w:val="24"/>
          <w:lang w:val="zh-CN"/>
        </w:rPr>
      </w:pPr>
    </w:p>
    <w:p>
      <w:pPr>
        <w:tabs>
          <w:tab w:val="left" w:pos="939"/>
        </w:tabs>
        <w:autoSpaceDE w:val="0"/>
        <w:autoSpaceDN w:val="0"/>
        <w:spacing w:line="460" w:lineRule="exact"/>
        <w:ind w:left="773" w:hanging="458"/>
        <w:rPr>
          <w:rFonts w:hint="eastAsia" w:asciiTheme="minorEastAsia" w:hAnsiTheme="minorEastAsia" w:eastAsiaTheme="minorEastAsia" w:cstheme="minorEastAsia"/>
          <w:sz w:val="24"/>
          <w:lang w:val="zh-CN"/>
        </w:rPr>
      </w:pPr>
    </w:p>
    <w:p>
      <w:pPr>
        <w:autoSpaceDE w:val="0"/>
        <w:autoSpaceDN w:val="0"/>
        <w:spacing w:before="120" w:line="460" w:lineRule="exact"/>
        <w:ind w:firstLine="3676" w:firstLineChars="1532"/>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 xml:space="preserve">供应商全称（公章）：  </w:t>
      </w:r>
    </w:p>
    <w:p>
      <w:pPr>
        <w:autoSpaceDE w:val="0"/>
        <w:autoSpaceDN w:val="0"/>
        <w:spacing w:before="120" w:after="50" w:line="460" w:lineRule="exact"/>
        <w:ind w:right="600" w:firstLine="3720" w:firstLineChars="155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 xml:space="preserve">法定代表人（签字或盖章）： </w:t>
      </w:r>
    </w:p>
    <w:p>
      <w:pPr>
        <w:autoSpaceDE w:val="0"/>
        <w:autoSpaceDN w:val="0"/>
        <w:spacing w:before="120" w:after="50" w:line="460" w:lineRule="exact"/>
        <w:ind w:right="600" w:firstLine="3720" w:firstLineChars="1550"/>
        <w:rPr>
          <w:rFonts w:hint="eastAsia" w:asciiTheme="minorEastAsia" w:hAnsiTheme="minorEastAsia" w:eastAsiaTheme="minorEastAsia" w:cstheme="minorEastAsia"/>
          <w:sz w:val="24"/>
          <w:u w:val="single"/>
          <w:lang w:val="zh-CN"/>
        </w:rPr>
      </w:pPr>
      <w:r>
        <w:rPr>
          <w:rFonts w:hint="eastAsia" w:asciiTheme="minorEastAsia" w:hAnsiTheme="minorEastAsia" w:eastAsiaTheme="minorEastAsia" w:cstheme="minorEastAsia"/>
          <w:sz w:val="24"/>
          <w:lang w:val="zh-CN"/>
        </w:rPr>
        <w:t>日    期：         年   月   日</w:t>
      </w: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u w:val="single"/>
          <w:lang w:val="zh-CN"/>
        </w:rPr>
        <w:br w:type="page"/>
      </w:r>
      <w:r>
        <w:rPr>
          <w:rFonts w:hint="eastAsia" w:asciiTheme="minorEastAsia" w:hAnsiTheme="minorEastAsia" w:eastAsiaTheme="minorEastAsia" w:cstheme="minorEastAsia"/>
          <w:sz w:val="24"/>
          <w:lang w:val="zh-CN"/>
        </w:rPr>
        <w:t xml:space="preserve">附件5：    </w:t>
      </w:r>
    </w:p>
    <w:p>
      <w:pPr>
        <w:autoSpaceDE w:val="0"/>
        <w:autoSpaceDN w:val="0"/>
        <w:spacing w:before="120" w:after="120" w:line="300" w:lineRule="auto"/>
        <w:jc w:val="center"/>
        <w:rPr>
          <w:rFonts w:hint="eastAsia" w:asciiTheme="minorEastAsia" w:hAnsiTheme="minorEastAsia" w:eastAsiaTheme="minorEastAsia" w:cstheme="minorEastAsia"/>
          <w:sz w:val="28"/>
          <w:lang w:val="zh-CN"/>
        </w:rPr>
      </w:pPr>
    </w:p>
    <w:p>
      <w:pPr>
        <w:autoSpaceDE w:val="0"/>
        <w:autoSpaceDN w:val="0"/>
        <w:spacing w:line="64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法定代表人资格证明</w:t>
      </w:r>
    </w:p>
    <w:p>
      <w:pPr>
        <w:autoSpaceDE w:val="0"/>
        <w:autoSpaceDN w:val="0"/>
        <w:spacing w:before="120" w:after="50" w:line="460" w:lineRule="exact"/>
        <w:ind w:right="600" w:firstLine="3720" w:firstLineChars="1550"/>
        <w:rPr>
          <w:rFonts w:hint="eastAsia" w:asciiTheme="minorEastAsia" w:hAnsiTheme="minorEastAsia" w:eastAsiaTheme="minorEastAsia" w:cstheme="minorEastAsia"/>
          <w:sz w:val="24"/>
          <w:u w:val="single"/>
          <w:lang w:val="zh-CN"/>
        </w:rPr>
      </w:pPr>
    </w:p>
    <w:p>
      <w:pPr>
        <w:autoSpaceDE w:val="0"/>
        <w:autoSpaceDN w:val="0"/>
        <w:spacing w:before="120" w:after="50" w:line="460" w:lineRule="exact"/>
        <w:ind w:right="600" w:firstLine="3720" w:firstLineChars="1550"/>
        <w:rPr>
          <w:rFonts w:hint="eastAsia" w:asciiTheme="minorEastAsia" w:hAnsiTheme="minorEastAsia" w:eastAsiaTheme="minorEastAsia" w:cstheme="minorEastAsia"/>
          <w:sz w:val="24"/>
          <w:u w:val="single"/>
          <w:lang w:val="zh-CN"/>
        </w:rPr>
      </w:pPr>
    </w:p>
    <w:p>
      <w:pPr>
        <w:autoSpaceDE w:val="0"/>
        <w:autoSpaceDN w:val="0"/>
        <w:spacing w:line="360" w:lineRule="auto"/>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(附法定代表人资格证明或身份证复印件)</w:t>
      </w:r>
    </w:p>
    <w:p>
      <w:pPr>
        <w:autoSpaceDE w:val="0"/>
        <w:autoSpaceDN w:val="0"/>
        <w:spacing w:line="360" w:lineRule="auto"/>
        <w:jc w:val="center"/>
        <w:rPr>
          <w:rFonts w:hint="eastAsia" w:asciiTheme="minorEastAsia" w:hAnsiTheme="minorEastAsia" w:eastAsiaTheme="minorEastAsia" w:cstheme="minorEastAsia"/>
          <w:sz w:val="24"/>
          <w:lang w:val="zh-CN"/>
        </w:rPr>
      </w:pPr>
    </w:p>
    <w:p>
      <w:pPr>
        <w:autoSpaceDE w:val="0"/>
        <w:autoSpaceDN w:val="0"/>
        <w:spacing w:line="360" w:lineRule="auto"/>
        <w:jc w:val="center"/>
        <w:rPr>
          <w:rFonts w:hint="eastAsia" w:asciiTheme="minorEastAsia" w:hAnsiTheme="minorEastAsia" w:eastAsiaTheme="minorEastAsia" w:cstheme="minorEastAsia"/>
          <w:sz w:val="24"/>
          <w:lang w:val="zh-CN"/>
        </w:rPr>
      </w:pPr>
    </w:p>
    <w:p>
      <w:pPr>
        <w:autoSpaceDE w:val="0"/>
        <w:autoSpaceDN w:val="0"/>
        <w:spacing w:line="360" w:lineRule="auto"/>
        <w:jc w:val="center"/>
        <w:rPr>
          <w:rFonts w:hint="eastAsia" w:asciiTheme="minorEastAsia" w:hAnsiTheme="minorEastAsia" w:eastAsiaTheme="minorEastAsia" w:cstheme="minorEastAsia"/>
          <w:sz w:val="24"/>
          <w:lang w:val="zh-CN"/>
        </w:rPr>
      </w:pPr>
    </w:p>
    <w:p>
      <w:pPr>
        <w:autoSpaceDE w:val="0"/>
        <w:autoSpaceDN w:val="0"/>
        <w:spacing w:line="360" w:lineRule="auto"/>
        <w:jc w:val="center"/>
        <w:rPr>
          <w:rFonts w:hint="eastAsia" w:asciiTheme="minorEastAsia" w:hAnsiTheme="minorEastAsia" w:eastAsiaTheme="minorEastAsia" w:cstheme="minorEastAsia"/>
          <w:sz w:val="24"/>
          <w:lang w:val="zh-CN"/>
        </w:rPr>
      </w:pPr>
    </w:p>
    <w:p>
      <w:pPr>
        <w:autoSpaceDE w:val="0"/>
        <w:autoSpaceDN w:val="0"/>
        <w:spacing w:line="360" w:lineRule="auto"/>
        <w:jc w:val="center"/>
        <w:rPr>
          <w:rFonts w:hint="eastAsia" w:asciiTheme="minorEastAsia" w:hAnsiTheme="minorEastAsia" w:eastAsiaTheme="minorEastAsia" w:cstheme="minorEastAsia"/>
          <w:sz w:val="24"/>
          <w:lang w:val="zh-CN"/>
        </w:rPr>
      </w:pPr>
    </w:p>
    <w:p>
      <w:pPr>
        <w:autoSpaceDE w:val="0"/>
        <w:autoSpaceDN w:val="0"/>
        <w:spacing w:line="360" w:lineRule="auto"/>
        <w:jc w:val="center"/>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ind w:firstLine="4320" w:firstLineChars="18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供应商（公章）：</w:t>
      </w:r>
    </w:p>
    <w:p>
      <w:pPr>
        <w:autoSpaceDE w:val="0"/>
        <w:autoSpaceDN w:val="0"/>
        <w:spacing w:line="360" w:lineRule="auto"/>
        <w:ind w:firstLine="4320" w:firstLineChars="18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法定代表人（签字或盖章）：</w:t>
      </w:r>
    </w:p>
    <w:p>
      <w:pPr>
        <w:autoSpaceDE w:val="0"/>
        <w:autoSpaceDN w:val="0"/>
        <w:ind w:firstLine="4320" w:firstLineChars="18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日 期：      年   月   日</w:t>
      </w:r>
    </w:p>
    <w:p>
      <w:pPr>
        <w:autoSpaceDE w:val="0"/>
        <w:autoSpaceDN w:val="0"/>
        <w:spacing w:before="120" w:after="50" w:line="460" w:lineRule="exact"/>
        <w:ind w:right="600" w:firstLine="3720" w:firstLineChars="1550"/>
        <w:rPr>
          <w:rFonts w:hint="eastAsia" w:asciiTheme="minorEastAsia" w:hAnsiTheme="minorEastAsia" w:eastAsiaTheme="minorEastAsia" w:cstheme="minorEastAsia"/>
          <w:sz w:val="24"/>
          <w:u w:val="single"/>
          <w:lang w:val="zh-CN"/>
        </w:rPr>
      </w:pP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u w:val="single"/>
          <w:lang w:val="zh-CN"/>
        </w:rPr>
        <w:br w:type="page"/>
      </w:r>
      <w:r>
        <w:rPr>
          <w:rFonts w:hint="eastAsia" w:asciiTheme="minorEastAsia" w:hAnsiTheme="minorEastAsia" w:eastAsiaTheme="minorEastAsia" w:cstheme="minorEastAsia"/>
          <w:sz w:val="24"/>
          <w:lang w:val="zh-CN"/>
        </w:rPr>
        <w:t xml:space="preserve">    </w:t>
      </w:r>
    </w:p>
    <w:p>
      <w:pPr>
        <w:autoSpaceDE w:val="0"/>
        <w:autoSpaceDN w:val="0"/>
        <w:spacing w:line="480" w:lineRule="auto"/>
        <w:jc w:val="center"/>
        <w:rPr>
          <w:rFonts w:hint="eastAsia" w:asciiTheme="minorEastAsia" w:hAnsiTheme="minorEastAsia" w:eastAsiaTheme="minorEastAsia" w:cstheme="minorEastAsia"/>
          <w:sz w:val="24"/>
          <w:u w:val="single"/>
          <w:lang w:val="zh-CN"/>
        </w:rPr>
      </w:pPr>
      <w:r>
        <w:rPr>
          <w:rFonts w:hint="eastAsia" w:asciiTheme="minorEastAsia" w:hAnsiTheme="minorEastAsia" w:eastAsiaTheme="minorEastAsia" w:cstheme="minorEastAsia"/>
          <w:sz w:val="24"/>
          <w:u w:val="single"/>
          <w:lang w:val="zh-CN"/>
        </w:rPr>
        <w:t>法定代表人授权委托书</w:t>
      </w:r>
    </w:p>
    <w:p>
      <w:pPr>
        <w:jc w:val="center"/>
        <w:rPr>
          <w:rFonts w:hint="eastAsia" w:asciiTheme="minorEastAsia" w:hAnsiTheme="minorEastAsia" w:eastAsiaTheme="minorEastAsia" w:cstheme="minorEastAsia"/>
          <w:sz w:val="28"/>
          <w:lang w:val="zh-CN"/>
        </w:rPr>
      </w:pPr>
    </w:p>
    <w:p>
      <w:pPr>
        <w:autoSpaceDE w:val="0"/>
        <w:autoSpaceDN w:val="0"/>
        <w:spacing w:line="48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u w:val="single"/>
          <w:lang w:val="zh-CN"/>
        </w:rPr>
        <w:t xml:space="preserve">   （采购人）  </w:t>
      </w:r>
      <w:r>
        <w:rPr>
          <w:rFonts w:hint="eastAsia" w:asciiTheme="minorEastAsia" w:hAnsiTheme="minorEastAsia" w:eastAsiaTheme="minorEastAsia" w:cstheme="minorEastAsia"/>
          <w:sz w:val="24"/>
          <w:lang w:val="zh-CN"/>
        </w:rPr>
        <w:t>：</w:t>
      </w:r>
    </w:p>
    <w:p>
      <w:pPr>
        <w:autoSpaceDE w:val="0"/>
        <w:autoSpaceDN w:val="0"/>
        <w:spacing w:line="480" w:lineRule="auto"/>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我</w:t>
      </w:r>
      <w:r>
        <w:rPr>
          <w:rFonts w:hint="eastAsia" w:asciiTheme="minorEastAsia" w:hAnsiTheme="minorEastAsia" w:eastAsiaTheme="minorEastAsia" w:cstheme="minorEastAsia"/>
          <w:sz w:val="24"/>
          <w:u w:val="single"/>
          <w:lang w:val="zh-CN"/>
        </w:rPr>
        <w:t xml:space="preserve">   （姓名） </w:t>
      </w:r>
      <w:r>
        <w:rPr>
          <w:rFonts w:hint="eastAsia" w:asciiTheme="minorEastAsia" w:hAnsiTheme="minorEastAsia" w:eastAsiaTheme="minorEastAsia" w:cstheme="minorEastAsia"/>
          <w:sz w:val="24"/>
          <w:lang w:val="zh-CN"/>
        </w:rPr>
        <w:t>系</w:t>
      </w:r>
      <w:r>
        <w:rPr>
          <w:rFonts w:hint="eastAsia" w:asciiTheme="minorEastAsia" w:hAnsiTheme="minorEastAsia" w:eastAsiaTheme="minorEastAsia" w:cstheme="minorEastAsia"/>
          <w:sz w:val="24"/>
          <w:u w:val="single"/>
          <w:lang w:val="zh-CN"/>
        </w:rPr>
        <w:t xml:space="preserve">    （供应商名称）</w:t>
      </w:r>
      <w:r>
        <w:rPr>
          <w:rFonts w:hint="eastAsia" w:asciiTheme="minorEastAsia" w:hAnsiTheme="minorEastAsia" w:eastAsiaTheme="minorEastAsia" w:cstheme="minorEastAsia"/>
          <w:sz w:val="24"/>
          <w:lang w:val="zh-CN"/>
        </w:rPr>
        <w:t>法定代表人，现授权委托我公司的</w:t>
      </w:r>
      <w:r>
        <w:rPr>
          <w:rFonts w:hint="eastAsia" w:asciiTheme="minorEastAsia" w:hAnsiTheme="minorEastAsia" w:eastAsiaTheme="minorEastAsia" w:cstheme="minorEastAsia"/>
          <w:sz w:val="24"/>
          <w:u w:val="single"/>
          <w:lang w:val="zh-CN"/>
        </w:rPr>
        <w:t xml:space="preserve"> （姓名、职务或职称）</w:t>
      </w:r>
      <w:r>
        <w:rPr>
          <w:rFonts w:hint="eastAsia" w:asciiTheme="minorEastAsia" w:hAnsiTheme="minorEastAsia" w:eastAsiaTheme="minorEastAsia" w:cstheme="minorEastAsia"/>
          <w:sz w:val="24"/>
          <w:lang w:val="zh-CN"/>
        </w:rPr>
        <w:t>为我公司本次</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项目的授权代表，代表我方办理本次报价、签约等相关事宜，签署全部有关的文件、协议、合同并具有法律效力。</w:t>
      </w:r>
    </w:p>
    <w:p>
      <w:pPr>
        <w:autoSpaceDE w:val="0"/>
        <w:autoSpaceDN w:val="0"/>
        <w:spacing w:line="480" w:lineRule="auto"/>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委托期限：</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。被授权人签署的所有文件（在授权书有效期内签署的）不因授权撤销而失效。</w:t>
      </w:r>
    </w:p>
    <w:p>
      <w:pPr>
        <w:autoSpaceDE w:val="0"/>
        <w:autoSpaceDN w:val="0"/>
        <w:spacing w:line="480" w:lineRule="auto"/>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授权代表无权转让委托权。特此授权。</w:t>
      </w:r>
    </w:p>
    <w:p>
      <w:pPr>
        <w:autoSpaceDE w:val="0"/>
        <w:autoSpaceDN w:val="0"/>
        <w:spacing w:line="480" w:lineRule="auto"/>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本授权委托书自</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年</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月</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日签字生效,特此声明。</w:t>
      </w: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(附法人代表身份证以及授权代表身份证复印件)</w:t>
      </w:r>
    </w:p>
    <w:p>
      <w:pPr>
        <w:autoSpaceDE w:val="0"/>
        <w:autoSpaceDN w:val="0"/>
        <w:spacing w:line="360" w:lineRule="auto"/>
        <w:jc w:val="center"/>
        <w:rPr>
          <w:rFonts w:hint="eastAsia" w:asciiTheme="minorEastAsia" w:hAnsiTheme="minorEastAsia" w:eastAsiaTheme="minorEastAsia" w:cstheme="minorEastAsia"/>
          <w:sz w:val="24"/>
          <w:lang w:val="zh-CN"/>
        </w:rPr>
      </w:pPr>
    </w:p>
    <w:p>
      <w:pPr>
        <w:autoSpaceDE w:val="0"/>
        <w:autoSpaceDN w:val="0"/>
        <w:spacing w:line="360" w:lineRule="auto"/>
        <w:jc w:val="center"/>
        <w:rPr>
          <w:rFonts w:hint="eastAsia" w:asciiTheme="minorEastAsia" w:hAnsiTheme="minorEastAsia" w:eastAsiaTheme="minorEastAsia" w:cstheme="minorEastAsia"/>
          <w:sz w:val="24"/>
          <w:lang w:val="zh-CN"/>
        </w:rPr>
      </w:pPr>
    </w:p>
    <w:p>
      <w:pPr>
        <w:autoSpaceDE w:val="0"/>
        <w:autoSpaceDN w:val="0"/>
        <w:spacing w:line="360" w:lineRule="auto"/>
        <w:jc w:val="center"/>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授权代表姓名（签字或盖章）：       性 别：              年 龄：</w:t>
      </w: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部 门：                           职 务：</w:t>
      </w: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ind w:firstLine="4320" w:firstLineChars="18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供应商（公章）：</w:t>
      </w:r>
    </w:p>
    <w:p>
      <w:pPr>
        <w:autoSpaceDE w:val="0"/>
        <w:autoSpaceDN w:val="0"/>
        <w:spacing w:line="360" w:lineRule="auto"/>
        <w:ind w:firstLine="4320" w:firstLineChars="18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法定代表人（签字或盖章）：</w:t>
      </w:r>
    </w:p>
    <w:p>
      <w:pPr>
        <w:autoSpaceDE w:val="0"/>
        <w:autoSpaceDN w:val="0"/>
        <w:ind w:firstLine="4320" w:firstLineChars="18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日 期：     年   月   日</w:t>
      </w:r>
    </w:p>
    <w:p>
      <w:pPr>
        <w:autoSpaceDE w:val="0"/>
        <w:autoSpaceDN w:val="0"/>
        <w:ind w:firstLine="4320" w:firstLineChars="1800"/>
        <w:rPr>
          <w:rFonts w:hint="eastAsia" w:asciiTheme="minorEastAsia" w:hAnsiTheme="minorEastAsia" w:eastAsiaTheme="minorEastAsia" w:cstheme="minorEastAsia"/>
          <w:sz w:val="24"/>
          <w:lang w:val="zh-CN"/>
        </w:rPr>
      </w:pP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br w:type="page"/>
      </w:r>
      <w:r>
        <w:rPr>
          <w:rFonts w:hint="eastAsia" w:asciiTheme="minorEastAsia" w:hAnsiTheme="minorEastAsia" w:eastAsiaTheme="minorEastAsia" w:cstheme="minorEastAsia"/>
          <w:sz w:val="24"/>
          <w:lang w:val="zh-CN"/>
        </w:rPr>
        <w:t>附件6：</w:t>
      </w:r>
      <w:bookmarkStart w:id="2" w:name="_Toc260044502"/>
      <w:bookmarkStart w:id="3" w:name="_Toc173235749"/>
      <w:bookmarkStart w:id="4" w:name="_Toc363564339"/>
      <w:r>
        <w:rPr>
          <w:rFonts w:hint="eastAsia" w:asciiTheme="minorEastAsia" w:hAnsiTheme="minorEastAsia" w:eastAsiaTheme="minorEastAsia" w:cstheme="minorEastAsia"/>
          <w:sz w:val="24"/>
          <w:lang w:val="zh-CN"/>
        </w:rPr>
        <w:t xml:space="preserve">  </w:t>
      </w:r>
    </w:p>
    <w:p>
      <w:pPr>
        <w:autoSpaceDE w:val="0"/>
        <w:autoSpaceDN w:val="0"/>
        <w:spacing w:line="64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总报价外长期优惠供应的备品件、易损件明细表</w:t>
      </w:r>
      <w:bookmarkEnd w:id="2"/>
      <w:bookmarkEnd w:id="3"/>
      <w:bookmarkEnd w:id="4"/>
    </w:p>
    <w:p>
      <w:pPr>
        <w:jc w:val="center"/>
        <w:rPr>
          <w:rFonts w:hint="eastAsia" w:asciiTheme="minorEastAsia" w:hAnsiTheme="minorEastAsia" w:eastAsiaTheme="minorEastAsia" w:cstheme="minorEastAsia"/>
          <w:sz w:val="28"/>
          <w:lang w:val="zh-CN"/>
        </w:rPr>
      </w:pPr>
    </w:p>
    <w:p>
      <w:pPr>
        <w:jc w:val="righ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 单位：元</w:t>
      </w:r>
    </w:p>
    <w:tbl>
      <w:tblPr>
        <w:tblStyle w:val="7"/>
        <w:tblW w:w="9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2397"/>
        <w:gridCol w:w="1446"/>
        <w:gridCol w:w="1446"/>
        <w:gridCol w:w="935"/>
        <w:gridCol w:w="935"/>
        <w:gridCol w:w="935"/>
        <w:gridCol w:w="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jc w:val="center"/>
        </w:trPr>
        <w:tc>
          <w:tcPr>
            <w:tcW w:w="814"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序号</w:t>
            </w:r>
          </w:p>
        </w:tc>
        <w:tc>
          <w:tcPr>
            <w:tcW w:w="2397"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备品件、易损件、专用工具等名称</w:t>
            </w:r>
          </w:p>
        </w:tc>
        <w:tc>
          <w:tcPr>
            <w:tcW w:w="1446"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生产企业</w:t>
            </w:r>
          </w:p>
        </w:tc>
        <w:tc>
          <w:tcPr>
            <w:tcW w:w="1446"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型号规格</w:t>
            </w:r>
          </w:p>
        </w:tc>
        <w:tc>
          <w:tcPr>
            <w:tcW w:w="935"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数量</w:t>
            </w:r>
          </w:p>
        </w:tc>
        <w:tc>
          <w:tcPr>
            <w:tcW w:w="935"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单位</w:t>
            </w:r>
          </w:p>
        </w:tc>
        <w:tc>
          <w:tcPr>
            <w:tcW w:w="935"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单价</w:t>
            </w:r>
          </w:p>
        </w:tc>
        <w:tc>
          <w:tcPr>
            <w:tcW w:w="929"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jc w:val="center"/>
        </w:trPr>
        <w:tc>
          <w:tcPr>
            <w:tcW w:w="814" w:type="dxa"/>
            <w:noWrap w:val="0"/>
            <w:vAlign w:val="center"/>
          </w:tcPr>
          <w:p>
            <w:pPr>
              <w:jc w:val="center"/>
              <w:rPr>
                <w:rFonts w:hint="eastAsia" w:asciiTheme="minorEastAsia" w:hAnsiTheme="minorEastAsia" w:eastAsiaTheme="minorEastAsia" w:cstheme="minorEastAsia"/>
                <w:sz w:val="24"/>
              </w:rPr>
            </w:pPr>
          </w:p>
        </w:tc>
        <w:tc>
          <w:tcPr>
            <w:tcW w:w="2397"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29" w:type="dxa"/>
            <w:noWrap w:val="0"/>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jc w:val="center"/>
        </w:trPr>
        <w:tc>
          <w:tcPr>
            <w:tcW w:w="814" w:type="dxa"/>
            <w:noWrap w:val="0"/>
            <w:vAlign w:val="center"/>
          </w:tcPr>
          <w:p>
            <w:pPr>
              <w:jc w:val="center"/>
              <w:rPr>
                <w:rFonts w:hint="eastAsia" w:asciiTheme="minorEastAsia" w:hAnsiTheme="minorEastAsia" w:eastAsiaTheme="minorEastAsia" w:cstheme="minorEastAsia"/>
                <w:sz w:val="24"/>
              </w:rPr>
            </w:pPr>
          </w:p>
        </w:tc>
        <w:tc>
          <w:tcPr>
            <w:tcW w:w="2397"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29" w:type="dxa"/>
            <w:noWrap w:val="0"/>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jc w:val="center"/>
        </w:trPr>
        <w:tc>
          <w:tcPr>
            <w:tcW w:w="814" w:type="dxa"/>
            <w:noWrap w:val="0"/>
            <w:vAlign w:val="center"/>
          </w:tcPr>
          <w:p>
            <w:pPr>
              <w:jc w:val="center"/>
              <w:rPr>
                <w:rFonts w:hint="eastAsia" w:asciiTheme="minorEastAsia" w:hAnsiTheme="minorEastAsia" w:eastAsiaTheme="minorEastAsia" w:cstheme="minorEastAsia"/>
                <w:sz w:val="24"/>
              </w:rPr>
            </w:pPr>
          </w:p>
        </w:tc>
        <w:tc>
          <w:tcPr>
            <w:tcW w:w="2397"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29" w:type="dxa"/>
            <w:noWrap w:val="0"/>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jc w:val="center"/>
        </w:trPr>
        <w:tc>
          <w:tcPr>
            <w:tcW w:w="814" w:type="dxa"/>
            <w:noWrap w:val="0"/>
            <w:vAlign w:val="center"/>
          </w:tcPr>
          <w:p>
            <w:pPr>
              <w:jc w:val="center"/>
              <w:rPr>
                <w:rFonts w:hint="eastAsia" w:asciiTheme="minorEastAsia" w:hAnsiTheme="minorEastAsia" w:eastAsiaTheme="minorEastAsia" w:cstheme="minorEastAsia"/>
                <w:sz w:val="24"/>
              </w:rPr>
            </w:pPr>
          </w:p>
        </w:tc>
        <w:tc>
          <w:tcPr>
            <w:tcW w:w="2397"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29" w:type="dxa"/>
            <w:noWrap w:val="0"/>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jc w:val="center"/>
        </w:trPr>
        <w:tc>
          <w:tcPr>
            <w:tcW w:w="814" w:type="dxa"/>
            <w:noWrap w:val="0"/>
            <w:vAlign w:val="center"/>
          </w:tcPr>
          <w:p>
            <w:pPr>
              <w:jc w:val="center"/>
              <w:rPr>
                <w:rFonts w:hint="eastAsia" w:asciiTheme="minorEastAsia" w:hAnsiTheme="minorEastAsia" w:eastAsiaTheme="minorEastAsia" w:cstheme="minorEastAsia"/>
                <w:sz w:val="24"/>
              </w:rPr>
            </w:pPr>
          </w:p>
        </w:tc>
        <w:tc>
          <w:tcPr>
            <w:tcW w:w="2397"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29" w:type="dxa"/>
            <w:noWrap w:val="0"/>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jc w:val="center"/>
        </w:trPr>
        <w:tc>
          <w:tcPr>
            <w:tcW w:w="814" w:type="dxa"/>
            <w:noWrap w:val="0"/>
            <w:vAlign w:val="center"/>
          </w:tcPr>
          <w:p>
            <w:pPr>
              <w:jc w:val="center"/>
              <w:rPr>
                <w:rFonts w:hint="eastAsia" w:asciiTheme="minorEastAsia" w:hAnsiTheme="minorEastAsia" w:eastAsiaTheme="minorEastAsia" w:cstheme="minorEastAsia"/>
                <w:sz w:val="24"/>
              </w:rPr>
            </w:pPr>
          </w:p>
        </w:tc>
        <w:tc>
          <w:tcPr>
            <w:tcW w:w="2397"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29" w:type="dxa"/>
            <w:noWrap w:val="0"/>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jc w:val="center"/>
        </w:trPr>
        <w:tc>
          <w:tcPr>
            <w:tcW w:w="814" w:type="dxa"/>
            <w:noWrap w:val="0"/>
            <w:vAlign w:val="center"/>
          </w:tcPr>
          <w:p>
            <w:pPr>
              <w:jc w:val="center"/>
              <w:rPr>
                <w:rFonts w:hint="eastAsia" w:asciiTheme="minorEastAsia" w:hAnsiTheme="minorEastAsia" w:eastAsiaTheme="minorEastAsia" w:cstheme="minorEastAsia"/>
                <w:sz w:val="24"/>
              </w:rPr>
            </w:pPr>
          </w:p>
        </w:tc>
        <w:tc>
          <w:tcPr>
            <w:tcW w:w="2397"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29" w:type="dxa"/>
            <w:noWrap w:val="0"/>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jc w:val="center"/>
        </w:trPr>
        <w:tc>
          <w:tcPr>
            <w:tcW w:w="814" w:type="dxa"/>
            <w:noWrap w:val="0"/>
            <w:vAlign w:val="center"/>
          </w:tcPr>
          <w:p>
            <w:pPr>
              <w:jc w:val="center"/>
              <w:rPr>
                <w:rFonts w:hint="eastAsia" w:asciiTheme="minorEastAsia" w:hAnsiTheme="minorEastAsia" w:eastAsiaTheme="minorEastAsia" w:cstheme="minorEastAsia"/>
                <w:sz w:val="24"/>
              </w:rPr>
            </w:pPr>
          </w:p>
        </w:tc>
        <w:tc>
          <w:tcPr>
            <w:tcW w:w="2397"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29" w:type="dxa"/>
            <w:noWrap w:val="0"/>
            <w:vAlign w:val="center"/>
          </w:tcPr>
          <w:p>
            <w:pPr>
              <w:jc w:val="center"/>
              <w:rPr>
                <w:rFonts w:hint="eastAsia" w:asciiTheme="minorEastAsia" w:hAnsiTheme="minorEastAsia" w:eastAsiaTheme="minorEastAsia" w:cstheme="minorEastAsia"/>
                <w:sz w:val="24"/>
              </w:rPr>
            </w:pPr>
          </w:p>
        </w:tc>
      </w:tr>
    </w:tbl>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注：此表格所列内容，不包含在总报价内。</w:t>
      </w: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供应商名称（公章）：</w:t>
      </w: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 xml:space="preserve">法定代表人或其授权代表（签字或盖章）：      </w:t>
      </w: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日期：</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年</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月</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日</w:t>
      </w: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br w:type="page"/>
      </w:r>
      <w:r>
        <w:rPr>
          <w:rFonts w:hint="eastAsia" w:asciiTheme="minorEastAsia" w:hAnsiTheme="minorEastAsia" w:eastAsiaTheme="minorEastAsia" w:cstheme="minorEastAsia"/>
          <w:sz w:val="24"/>
          <w:lang w:val="zh-CN"/>
        </w:rPr>
        <w:t>附件7：</w:t>
      </w:r>
    </w:p>
    <w:p>
      <w:pPr>
        <w:autoSpaceDE w:val="0"/>
        <w:autoSpaceDN w:val="0"/>
        <w:spacing w:line="64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项目主要实施人员技术资格一览表</w:t>
      </w:r>
    </w:p>
    <w:p>
      <w:pPr>
        <w:autoSpaceDE w:val="0"/>
        <w:autoSpaceDN w:val="0"/>
        <w:spacing w:before="120" w:after="120" w:line="300" w:lineRule="auto"/>
        <w:ind w:firstLine="630"/>
        <w:jc w:val="center"/>
        <w:rPr>
          <w:rFonts w:hint="eastAsia" w:asciiTheme="minorEastAsia" w:hAnsiTheme="minorEastAsia" w:eastAsiaTheme="minorEastAsia" w:cstheme="minorEastAsia"/>
          <w:sz w:val="28"/>
          <w:lang w:val="zh-CN"/>
        </w:rPr>
      </w:pPr>
    </w:p>
    <w:p>
      <w:pPr>
        <w:autoSpaceDE w:val="0"/>
        <w:autoSpaceDN w:val="0"/>
        <w:spacing w:after="240"/>
        <w:ind w:firstLine="120" w:firstLineChars="5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标段：第</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u w:val="single"/>
          <w:lang w:val="en-US" w:eastAsia="zh-CN"/>
        </w:rPr>
        <w:t>包</w:t>
      </w:r>
      <w:r>
        <w:rPr>
          <w:rFonts w:hint="eastAsia" w:asciiTheme="minorEastAsia" w:hAnsiTheme="minorEastAsia" w:eastAsiaTheme="minorEastAsia" w:cstheme="minorEastAsia"/>
          <w:sz w:val="24"/>
          <w:lang w:val="zh-CN"/>
        </w:rPr>
        <w:t xml:space="preserve">     标段名称：</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w:t>
      </w:r>
    </w:p>
    <w:tbl>
      <w:tblPr>
        <w:tblStyle w:val="7"/>
        <w:tblW w:w="9284" w:type="dxa"/>
        <w:jc w:val="center"/>
        <w:tblInd w:w="0" w:type="dxa"/>
        <w:tblLayout w:type="fixed"/>
        <w:tblCellMar>
          <w:top w:w="0" w:type="dxa"/>
          <w:left w:w="108" w:type="dxa"/>
          <w:bottom w:w="0" w:type="dxa"/>
          <w:right w:w="108" w:type="dxa"/>
        </w:tblCellMar>
      </w:tblPr>
      <w:tblGrid>
        <w:gridCol w:w="1037"/>
        <w:gridCol w:w="1407"/>
        <w:gridCol w:w="2004"/>
        <w:gridCol w:w="1559"/>
        <w:gridCol w:w="1984"/>
        <w:gridCol w:w="1293"/>
      </w:tblGrid>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napToGrid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姓  名</w:t>
            </w:r>
          </w:p>
        </w:tc>
        <w:tc>
          <w:tcPr>
            <w:tcW w:w="140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napToGrid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职务</w:t>
            </w:r>
          </w:p>
        </w:tc>
        <w:tc>
          <w:tcPr>
            <w:tcW w:w="200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napToGrid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专业技术资格</w:t>
            </w:r>
          </w:p>
        </w:tc>
        <w:tc>
          <w:tcPr>
            <w:tcW w:w="1559"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napToGrid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证书编号</w:t>
            </w:r>
          </w:p>
        </w:tc>
        <w:tc>
          <w:tcPr>
            <w:tcW w:w="198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napToGrid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劳动合同编号</w:t>
            </w:r>
          </w:p>
        </w:tc>
        <w:tc>
          <w:tcPr>
            <w:tcW w:w="12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napToGrid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备注</w:t>
            </w: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r>
    </w:tbl>
    <w:p>
      <w:pPr>
        <w:autoSpaceDE w:val="0"/>
        <w:autoSpaceDN w:val="0"/>
        <w:spacing w:before="50" w:after="120" w:line="460" w:lineRule="exact"/>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 xml:space="preserve">注：在填写时，如本表格不适合供应商的实际情况，可根据本表格式自行制表填写。 </w:t>
      </w: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供应商名称（公章）：</w:t>
      </w: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 xml:space="preserve">法定代表人或其授权代表（签字或盖章）： </w:t>
      </w:r>
    </w:p>
    <w:p>
      <w:pPr>
        <w:autoSpaceDE w:val="0"/>
        <w:autoSpaceDN w:val="0"/>
        <w:spacing w:line="360" w:lineRule="auto"/>
        <w:rPr>
          <w:rFonts w:hint="eastAsia" w:asciiTheme="minorEastAsia" w:hAnsiTheme="minorEastAsia" w:eastAsiaTheme="minorEastAsia" w:cstheme="minorEastAsia"/>
          <w:sz w:val="32"/>
        </w:rPr>
      </w:pPr>
      <w:r>
        <w:rPr>
          <w:rFonts w:hint="eastAsia" w:asciiTheme="minorEastAsia" w:hAnsiTheme="minorEastAsia" w:eastAsiaTheme="minorEastAsia" w:cstheme="minorEastAsia"/>
          <w:sz w:val="24"/>
          <w:lang w:val="zh-CN"/>
        </w:rPr>
        <w:t>日期：</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年</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月</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日</w:t>
      </w:r>
      <w:r>
        <w:rPr>
          <w:rFonts w:hint="eastAsia" w:asciiTheme="minorEastAsia" w:hAnsiTheme="minorEastAsia" w:eastAsiaTheme="minorEastAsia" w:cstheme="minorEastAsia"/>
          <w:sz w:val="28"/>
        </w:rPr>
        <w:t xml:space="preserve"> </w:t>
      </w: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32"/>
        </w:rPr>
        <w:br w:type="page"/>
      </w:r>
      <w:r>
        <w:rPr>
          <w:rFonts w:hint="eastAsia" w:asciiTheme="minorEastAsia" w:hAnsiTheme="minorEastAsia" w:eastAsiaTheme="minorEastAsia" w:cstheme="minorEastAsia"/>
          <w:sz w:val="24"/>
          <w:lang w:val="zh-CN"/>
        </w:rPr>
        <w:t>附件8：</w:t>
      </w:r>
    </w:p>
    <w:p>
      <w:pPr>
        <w:autoSpaceDE w:val="0"/>
        <w:autoSpaceDN w:val="0"/>
        <w:spacing w:line="64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供应商同类项目实施情况一览表</w:t>
      </w:r>
    </w:p>
    <w:p>
      <w:pPr>
        <w:autoSpaceDE w:val="0"/>
        <w:autoSpaceDN w:val="0"/>
        <w:jc w:val="center"/>
        <w:rPr>
          <w:rFonts w:hint="eastAsia" w:asciiTheme="minorEastAsia" w:hAnsiTheme="minorEastAsia" w:eastAsiaTheme="minorEastAsia" w:cstheme="minorEastAsia"/>
          <w:sz w:val="28"/>
          <w:lang w:val="zh-CN"/>
        </w:rPr>
      </w:pPr>
    </w:p>
    <w:p>
      <w:pPr>
        <w:autoSpaceDE w:val="0"/>
        <w:autoSpaceDN w:val="0"/>
        <w:jc w:val="center"/>
        <w:rPr>
          <w:rFonts w:hint="eastAsia" w:asciiTheme="minorEastAsia" w:hAnsiTheme="minorEastAsia" w:eastAsiaTheme="minorEastAsia" w:cstheme="minorEastAsia"/>
          <w:sz w:val="28"/>
          <w:lang w:val="zh-CN"/>
        </w:rPr>
      </w:pPr>
    </w:p>
    <w:p>
      <w:pPr>
        <w:autoSpaceDE w:val="0"/>
        <w:autoSpaceDN w:val="0"/>
        <w:spacing w:after="240"/>
        <w:rPr>
          <w:rFonts w:hint="eastAsia" w:asciiTheme="minorEastAsia" w:hAnsiTheme="minorEastAsia" w:eastAsiaTheme="minorEastAsia" w:cstheme="minorEastAsia"/>
          <w:u w:val="single"/>
        </w:rPr>
      </w:pPr>
      <w:r>
        <w:rPr>
          <w:rFonts w:hint="eastAsia" w:asciiTheme="minorEastAsia" w:hAnsiTheme="minorEastAsia" w:eastAsiaTheme="minorEastAsia" w:cstheme="minorEastAsia"/>
          <w:sz w:val="24"/>
          <w:lang w:val="zh-CN"/>
        </w:rPr>
        <w:t>标段：第</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u w:val="single"/>
          <w:lang w:val="en-US" w:eastAsia="zh-CN"/>
        </w:rPr>
        <w:t>包</w:t>
      </w:r>
      <w:r>
        <w:rPr>
          <w:rFonts w:hint="eastAsia" w:asciiTheme="minorEastAsia" w:hAnsiTheme="minorEastAsia" w:eastAsiaTheme="minorEastAsia" w:cstheme="minorEastAsia"/>
          <w:sz w:val="24"/>
          <w:lang w:val="zh-CN"/>
        </w:rPr>
        <w:t xml:space="preserve">             标段名称：</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w:t>
      </w:r>
    </w:p>
    <w:tbl>
      <w:tblPr>
        <w:tblStyle w:val="7"/>
        <w:tblW w:w="979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1"/>
        <w:gridCol w:w="1958"/>
        <w:gridCol w:w="810"/>
        <w:gridCol w:w="869"/>
        <w:gridCol w:w="1260"/>
        <w:gridCol w:w="700"/>
        <w:gridCol w:w="700"/>
        <w:gridCol w:w="699"/>
        <w:gridCol w:w="1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6" w:hRule="atLeast"/>
          <w:jc w:val="center"/>
        </w:trPr>
        <w:tc>
          <w:tcPr>
            <w:tcW w:w="1261" w:type="dxa"/>
            <w:vMerge w:val="restart"/>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招标采购单位名称</w:t>
            </w:r>
          </w:p>
        </w:tc>
        <w:tc>
          <w:tcPr>
            <w:tcW w:w="1958" w:type="dxa"/>
            <w:vMerge w:val="restart"/>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设备或项目名称</w:t>
            </w:r>
          </w:p>
        </w:tc>
        <w:tc>
          <w:tcPr>
            <w:tcW w:w="810" w:type="dxa"/>
            <w:vMerge w:val="restart"/>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采购数量</w:t>
            </w:r>
          </w:p>
        </w:tc>
        <w:tc>
          <w:tcPr>
            <w:tcW w:w="869" w:type="dxa"/>
            <w:vMerge w:val="restart"/>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单价</w:t>
            </w:r>
          </w:p>
        </w:tc>
        <w:tc>
          <w:tcPr>
            <w:tcW w:w="1260" w:type="dxa"/>
            <w:vMerge w:val="restart"/>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合同</w:t>
            </w:r>
          </w:p>
          <w:p>
            <w:pPr>
              <w:autoSpaceDE w:val="0"/>
              <w:autoSpaceDN w:val="0"/>
              <w:snapToGrid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金额</w:t>
            </w:r>
          </w:p>
          <w:p>
            <w:pPr>
              <w:autoSpaceDE w:val="0"/>
              <w:autoSpaceDN w:val="0"/>
              <w:snapToGrid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（万元）</w:t>
            </w:r>
          </w:p>
        </w:tc>
        <w:tc>
          <w:tcPr>
            <w:tcW w:w="2099" w:type="dxa"/>
            <w:gridSpan w:val="3"/>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附件页码</w:t>
            </w:r>
          </w:p>
        </w:tc>
        <w:tc>
          <w:tcPr>
            <w:tcW w:w="1540" w:type="dxa"/>
            <w:vMerge w:val="restart"/>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招标采购单位联系人及电话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jc w:val="center"/>
        </w:trPr>
        <w:tc>
          <w:tcPr>
            <w:tcW w:w="1261" w:type="dxa"/>
            <w:vMerge w:val="continue"/>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vMerge w:val="continue"/>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vMerge w:val="continue"/>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vMerge w:val="continue"/>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vMerge w:val="continue"/>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成交通知书</w:t>
            </w:r>
          </w:p>
        </w:tc>
        <w:tc>
          <w:tcPr>
            <w:tcW w:w="7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合同</w:t>
            </w:r>
          </w:p>
        </w:tc>
        <w:tc>
          <w:tcPr>
            <w:tcW w:w="69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验收</w:t>
            </w:r>
          </w:p>
          <w:p>
            <w:pPr>
              <w:autoSpaceDE w:val="0"/>
              <w:autoSpaceDN w:val="0"/>
              <w:snapToGrid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报告</w:t>
            </w:r>
          </w:p>
        </w:tc>
        <w:tc>
          <w:tcPr>
            <w:tcW w:w="1540" w:type="dxa"/>
            <w:vMerge w:val="continue"/>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7"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69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5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69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5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5"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69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5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3"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69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5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3"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69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5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3"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69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5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3"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69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5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3"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69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5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7"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69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5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9"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69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5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3"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69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5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bl>
    <w:p>
      <w:pPr>
        <w:autoSpaceDE w:val="0"/>
        <w:autoSpaceDN w:val="0"/>
        <w:rPr>
          <w:rFonts w:hint="eastAsia" w:asciiTheme="minorEastAsia" w:hAnsiTheme="minorEastAsia" w:eastAsiaTheme="minorEastAsia" w:cstheme="minorEastAsia"/>
          <w:u w:val="single"/>
        </w:rPr>
      </w:pP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供应商名称（公章）：</w:t>
      </w: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 xml:space="preserve">法定代表人或其授权代表（签字或盖章）： </w:t>
      </w: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日期：</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年</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月</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日</w:t>
      </w: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br w:type="page"/>
      </w:r>
      <w:r>
        <w:rPr>
          <w:rFonts w:hint="eastAsia" w:asciiTheme="minorEastAsia" w:hAnsiTheme="minorEastAsia" w:eastAsiaTheme="minorEastAsia" w:cstheme="minorEastAsia"/>
          <w:sz w:val="24"/>
          <w:lang w:val="zh-CN"/>
        </w:rPr>
        <w:t xml:space="preserve">附件9： </w:t>
      </w:r>
    </w:p>
    <w:p>
      <w:pPr>
        <w:autoSpaceDE w:val="0"/>
        <w:autoSpaceDN w:val="0"/>
        <w:spacing w:line="64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资信以及商务响应表</w:t>
      </w:r>
    </w:p>
    <w:p>
      <w:pPr>
        <w:autoSpaceDE w:val="0"/>
        <w:autoSpaceDN w:val="0"/>
        <w:spacing w:before="50"/>
        <w:jc w:val="center"/>
        <w:rPr>
          <w:rFonts w:hint="eastAsia" w:asciiTheme="minorEastAsia" w:hAnsiTheme="minorEastAsia" w:eastAsiaTheme="minorEastAsia" w:cstheme="minorEastAsia"/>
          <w:sz w:val="32"/>
        </w:rPr>
      </w:pPr>
    </w:p>
    <w:p>
      <w:pPr>
        <w:autoSpaceDE w:val="0"/>
        <w:autoSpaceDN w:val="0"/>
        <w:spacing w:after="24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标段：第</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cstheme="minorEastAsia"/>
          <w:sz w:val="24"/>
          <w:u w:val="single"/>
          <w:lang w:val="en-US" w:eastAsia="zh-CN"/>
        </w:rPr>
        <w:t>包</w:t>
      </w:r>
      <w:r>
        <w:rPr>
          <w:rFonts w:hint="eastAsia" w:asciiTheme="minorEastAsia" w:hAnsiTheme="minorEastAsia" w:eastAsiaTheme="minorEastAsia" w:cstheme="minorEastAsia"/>
          <w:sz w:val="24"/>
          <w:lang w:val="zh-CN"/>
        </w:rPr>
        <w:t xml:space="preserve">               标段名称：</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w:t>
      </w:r>
    </w:p>
    <w:tbl>
      <w:tblPr>
        <w:tblStyle w:val="7"/>
        <w:tblW w:w="9291" w:type="dxa"/>
        <w:jc w:val="center"/>
        <w:tblInd w:w="0" w:type="dxa"/>
        <w:tblLayout w:type="fixed"/>
        <w:tblCellMar>
          <w:top w:w="0" w:type="dxa"/>
          <w:left w:w="108" w:type="dxa"/>
          <w:bottom w:w="0" w:type="dxa"/>
          <w:right w:w="108" w:type="dxa"/>
        </w:tblCellMar>
      </w:tblPr>
      <w:tblGrid>
        <w:gridCol w:w="1567"/>
        <w:gridCol w:w="3458"/>
        <w:gridCol w:w="1097"/>
        <w:gridCol w:w="3169"/>
      </w:tblGrid>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zh-CN"/>
              </w:rPr>
              <w:t>项目</w:t>
            </w:r>
          </w:p>
        </w:tc>
        <w:tc>
          <w:tcPr>
            <w:tcW w:w="3458"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zh-CN"/>
              </w:rPr>
              <w:t>询价通知书要求</w:t>
            </w:r>
          </w:p>
        </w:tc>
        <w:tc>
          <w:tcPr>
            <w:tcW w:w="109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zh-CN"/>
              </w:rPr>
              <w:t>是否</w:t>
            </w:r>
          </w:p>
          <w:p>
            <w:pPr>
              <w:autoSpaceDE w:val="0"/>
              <w:autoSpaceDN w:val="0"/>
              <w:spacing w:before="12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zh-CN"/>
              </w:rPr>
              <w:t>响应</w:t>
            </w:r>
          </w:p>
        </w:tc>
        <w:tc>
          <w:tcPr>
            <w:tcW w:w="3169"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zh-CN"/>
              </w:rPr>
              <w:t>供应商的承诺或者说明</w:t>
            </w:r>
          </w:p>
        </w:tc>
      </w:tr>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rPr>
                <w:rFonts w:hint="eastAsia" w:asciiTheme="minorEastAsia" w:hAnsiTheme="minorEastAsia" w:eastAsiaTheme="minorEastAsia" w:cstheme="minorEastAsia"/>
              </w:rPr>
            </w:pPr>
          </w:p>
        </w:tc>
        <w:tc>
          <w:tcPr>
            <w:tcW w:w="345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109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316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r>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rPr>
                <w:rFonts w:hint="eastAsia" w:asciiTheme="minorEastAsia" w:hAnsiTheme="minorEastAsia" w:eastAsiaTheme="minorEastAsia" w:cstheme="minorEastAsia"/>
              </w:rPr>
            </w:pPr>
          </w:p>
        </w:tc>
        <w:tc>
          <w:tcPr>
            <w:tcW w:w="345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109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ind w:left="43"/>
              <w:rPr>
                <w:rFonts w:hint="eastAsia" w:asciiTheme="minorEastAsia" w:hAnsiTheme="minorEastAsia" w:eastAsiaTheme="minorEastAsia" w:cstheme="minorEastAsia"/>
              </w:rPr>
            </w:pPr>
          </w:p>
        </w:tc>
        <w:tc>
          <w:tcPr>
            <w:tcW w:w="316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ind w:left="43"/>
              <w:rPr>
                <w:rFonts w:hint="eastAsia" w:asciiTheme="minorEastAsia" w:hAnsiTheme="minorEastAsia" w:eastAsiaTheme="minorEastAsia" w:cstheme="minorEastAsia"/>
              </w:rPr>
            </w:pPr>
          </w:p>
        </w:tc>
      </w:tr>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rPr>
                <w:rFonts w:hint="eastAsia" w:asciiTheme="minorEastAsia" w:hAnsiTheme="minorEastAsia" w:eastAsiaTheme="minorEastAsia" w:cstheme="minorEastAsia"/>
              </w:rPr>
            </w:pPr>
          </w:p>
        </w:tc>
        <w:tc>
          <w:tcPr>
            <w:tcW w:w="345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109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316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r>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rPr>
                <w:rFonts w:hint="eastAsia" w:asciiTheme="minorEastAsia" w:hAnsiTheme="minorEastAsia" w:eastAsiaTheme="minorEastAsia" w:cstheme="minorEastAsia"/>
              </w:rPr>
            </w:pPr>
          </w:p>
        </w:tc>
        <w:tc>
          <w:tcPr>
            <w:tcW w:w="345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109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316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r>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rPr>
                <w:rFonts w:hint="eastAsia" w:asciiTheme="minorEastAsia" w:hAnsiTheme="minorEastAsia" w:eastAsiaTheme="minorEastAsia" w:cstheme="minorEastAsia"/>
              </w:rPr>
            </w:pPr>
          </w:p>
        </w:tc>
        <w:tc>
          <w:tcPr>
            <w:tcW w:w="345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109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316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r>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rPr>
                <w:rFonts w:hint="eastAsia" w:asciiTheme="minorEastAsia" w:hAnsiTheme="minorEastAsia" w:eastAsiaTheme="minorEastAsia" w:cstheme="minorEastAsia"/>
              </w:rPr>
            </w:pPr>
          </w:p>
        </w:tc>
        <w:tc>
          <w:tcPr>
            <w:tcW w:w="345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109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316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r>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rPr>
                <w:rFonts w:hint="eastAsia" w:asciiTheme="minorEastAsia" w:hAnsiTheme="minorEastAsia" w:eastAsiaTheme="minorEastAsia" w:cstheme="minorEastAsia"/>
              </w:rPr>
            </w:pPr>
          </w:p>
        </w:tc>
        <w:tc>
          <w:tcPr>
            <w:tcW w:w="345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109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316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r>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rPr>
                <w:rFonts w:hint="eastAsia" w:asciiTheme="minorEastAsia" w:hAnsiTheme="minorEastAsia" w:eastAsiaTheme="minorEastAsia" w:cstheme="minorEastAsia"/>
              </w:rPr>
            </w:pPr>
          </w:p>
        </w:tc>
        <w:tc>
          <w:tcPr>
            <w:tcW w:w="345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109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316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r>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rPr>
                <w:rFonts w:hint="eastAsia" w:asciiTheme="minorEastAsia" w:hAnsiTheme="minorEastAsia" w:eastAsiaTheme="minorEastAsia" w:cstheme="minorEastAsia"/>
              </w:rPr>
            </w:pPr>
          </w:p>
        </w:tc>
        <w:tc>
          <w:tcPr>
            <w:tcW w:w="345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109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316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r>
    </w:tbl>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供应商名称（公章）：</w:t>
      </w: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法定代表人或其授权代表（签字或盖章）：</w:t>
      </w: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lang w:val="zh-CN"/>
        </w:rPr>
        <w:t>日期：</w:t>
      </w:r>
      <w:r>
        <w:rPr>
          <w:rFonts w:hint="eastAsia" w:asciiTheme="minorEastAsia" w:hAnsiTheme="minorEastAsia" w:eastAsiaTheme="minorEastAsia" w:cstheme="minorEastAsia"/>
          <w:u w:val="single"/>
          <w:lang w:val="zh-CN"/>
        </w:rPr>
        <w:t xml:space="preserve">     </w:t>
      </w:r>
      <w:r>
        <w:rPr>
          <w:rFonts w:hint="eastAsia" w:asciiTheme="minorEastAsia" w:hAnsiTheme="minorEastAsia" w:eastAsiaTheme="minorEastAsia" w:cstheme="minorEastAsia"/>
          <w:lang w:val="zh-CN"/>
        </w:rPr>
        <w:t>年</w:t>
      </w:r>
      <w:r>
        <w:rPr>
          <w:rFonts w:hint="eastAsia" w:asciiTheme="minorEastAsia" w:hAnsiTheme="minorEastAsia" w:eastAsiaTheme="minorEastAsia" w:cstheme="minorEastAsia"/>
          <w:u w:val="single"/>
          <w:lang w:val="zh-CN"/>
        </w:rPr>
        <w:t xml:space="preserve">     </w:t>
      </w:r>
      <w:r>
        <w:rPr>
          <w:rFonts w:hint="eastAsia" w:asciiTheme="minorEastAsia" w:hAnsiTheme="minorEastAsia" w:eastAsiaTheme="minorEastAsia" w:cstheme="minorEastAsia"/>
          <w:lang w:val="zh-CN"/>
        </w:rPr>
        <w:t xml:space="preserve"> 月</w:t>
      </w:r>
      <w:r>
        <w:rPr>
          <w:rFonts w:hint="eastAsia" w:asciiTheme="minorEastAsia" w:hAnsiTheme="minorEastAsia" w:eastAsiaTheme="minorEastAsia" w:cstheme="minorEastAsia"/>
          <w:u w:val="single"/>
          <w:lang w:val="zh-CN"/>
        </w:rPr>
        <w:t xml:space="preserve">   </w:t>
      </w:r>
      <w:r>
        <w:rPr>
          <w:rFonts w:hint="eastAsia" w:asciiTheme="minorEastAsia" w:hAnsiTheme="minorEastAsia" w:eastAsiaTheme="minorEastAsia" w:cstheme="minorEastAsia"/>
          <w:lang w:val="zh-CN"/>
        </w:rPr>
        <w:t>日</w:t>
      </w:r>
      <w:r>
        <w:rPr>
          <w:rFonts w:hint="eastAsia" w:asciiTheme="minorEastAsia" w:hAnsiTheme="minorEastAsia" w:eastAsiaTheme="minorEastAsia" w:cstheme="minorEastAsia"/>
          <w:lang w:val="zh-CN"/>
        </w:rPr>
        <w:br w:type="page"/>
      </w:r>
      <w:r>
        <w:rPr>
          <w:rFonts w:hint="eastAsia" w:asciiTheme="minorEastAsia" w:hAnsiTheme="minorEastAsia" w:eastAsiaTheme="minorEastAsia" w:cstheme="minorEastAsia"/>
          <w:sz w:val="24"/>
          <w:lang w:val="zh-CN"/>
        </w:rPr>
        <w:t>附件1</w:t>
      </w:r>
      <w:r>
        <w:rPr>
          <w:rFonts w:hint="eastAsia" w:asciiTheme="minorEastAsia" w:hAnsiTheme="minorEastAsia" w:eastAsiaTheme="minorEastAsia" w:cstheme="minorEastAsia"/>
          <w:sz w:val="24"/>
        </w:rPr>
        <w:t>0</w:t>
      </w:r>
      <w:r>
        <w:rPr>
          <w:rFonts w:hint="eastAsia" w:asciiTheme="minorEastAsia" w:hAnsiTheme="minorEastAsia" w:eastAsiaTheme="minorEastAsia" w:cstheme="minorEastAsia"/>
          <w:sz w:val="24"/>
          <w:lang w:val="zh-CN"/>
        </w:rPr>
        <w:t>：</w:t>
      </w:r>
    </w:p>
    <w:p>
      <w:pPr>
        <w:autoSpaceDE w:val="0"/>
        <w:autoSpaceDN w:val="0"/>
        <w:spacing w:line="64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供应商基本账户开户许可证凭证</w:t>
      </w:r>
    </w:p>
    <w:p>
      <w:pPr>
        <w:autoSpaceDE w:val="0"/>
        <w:autoSpaceDN w:val="0"/>
        <w:spacing w:line="640" w:lineRule="exact"/>
        <w:rPr>
          <w:rFonts w:hint="eastAsia" w:asciiTheme="minorEastAsia" w:hAnsiTheme="minorEastAsia" w:eastAsiaTheme="minorEastAsia" w:cstheme="minorEastAsia"/>
          <w:sz w:val="24"/>
          <w:lang w:val="zh-CN"/>
        </w:rPr>
      </w:pPr>
    </w:p>
    <w:tbl>
      <w:tblPr>
        <w:tblStyle w:val="7"/>
        <w:tblW w:w="8670"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555" w:hRule="atLeast"/>
        </w:trPr>
        <w:tc>
          <w:tcPr>
            <w:tcW w:w="8670" w:type="dxa"/>
            <w:noWrap w:val="0"/>
            <w:vAlign w:val="center"/>
          </w:tcPr>
          <w:p>
            <w:pPr>
              <w:autoSpaceDE w:val="0"/>
              <w:autoSpaceDN w:val="0"/>
              <w:spacing w:line="640" w:lineRule="exact"/>
              <w:jc w:val="center"/>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（复印件粘贴处）</w:t>
            </w:r>
          </w:p>
        </w:tc>
      </w:tr>
    </w:tbl>
    <w:p>
      <w:pPr>
        <w:autoSpaceDE w:val="0"/>
        <w:autoSpaceDN w:val="0"/>
        <w:spacing w:line="640" w:lineRule="exact"/>
        <w:rPr>
          <w:rFonts w:hint="eastAsia" w:asciiTheme="minorEastAsia" w:hAnsiTheme="minorEastAsia" w:eastAsiaTheme="minorEastAsia" w:cstheme="minorEastAsia"/>
          <w:sz w:val="24"/>
          <w:lang w:val="zh-CN"/>
        </w:rPr>
      </w:pP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br w:type="page"/>
      </w:r>
      <w:r>
        <w:rPr>
          <w:rFonts w:hint="eastAsia" w:asciiTheme="minorEastAsia" w:hAnsiTheme="minorEastAsia" w:eastAsiaTheme="minorEastAsia" w:cstheme="minorEastAsia"/>
          <w:sz w:val="24"/>
          <w:lang w:val="zh-CN"/>
        </w:rPr>
        <w:t>附件14：</w:t>
      </w:r>
    </w:p>
    <w:p>
      <w:pPr>
        <w:autoSpaceDE w:val="0"/>
        <w:autoSpaceDN w:val="0"/>
        <w:spacing w:line="640" w:lineRule="exact"/>
        <w:jc w:val="center"/>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财务状况</w:t>
      </w:r>
    </w:p>
    <w:p>
      <w:pPr>
        <w:autoSpaceDE w:val="0"/>
        <w:autoSpaceDN w:val="0"/>
        <w:spacing w:line="640" w:lineRule="exact"/>
        <w:ind w:firstLine="480" w:firstLineChars="2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提供</w:t>
      </w:r>
      <w:r>
        <w:rPr>
          <w:rFonts w:hint="eastAsia" w:asciiTheme="minorEastAsia" w:hAnsiTheme="minorEastAsia" w:eastAsiaTheme="minorEastAsia" w:cstheme="minorEastAsia"/>
          <w:sz w:val="24"/>
        </w:rPr>
        <w:t>201</w:t>
      </w:r>
      <w:r>
        <w:rPr>
          <w:rFonts w:hint="eastAsia" w:asciiTheme="minorEastAsia" w:hAnsiTheme="minorEastAsia" w:eastAsiaTheme="minorEastAsia" w:cstheme="minorEastAsia"/>
          <w:sz w:val="24"/>
          <w:lang w:val="en-US" w:eastAsia="zh-CN"/>
        </w:rPr>
        <w:t>7</w:t>
      </w:r>
      <w:r>
        <w:rPr>
          <w:rFonts w:hint="eastAsia" w:asciiTheme="minorEastAsia" w:hAnsiTheme="minorEastAsia" w:eastAsiaTheme="minorEastAsia" w:cstheme="minorEastAsia"/>
          <w:sz w:val="24"/>
        </w:rPr>
        <w:t>、201</w:t>
      </w:r>
      <w:r>
        <w:rPr>
          <w:rFonts w:hint="eastAsia" w:asciiTheme="minorEastAsia" w:hAnsiTheme="minorEastAsia" w:eastAsiaTheme="minorEastAsia" w:cstheme="minorEastAsia"/>
          <w:sz w:val="24"/>
          <w:lang w:val="en-US" w:eastAsia="zh-CN"/>
        </w:rPr>
        <w:t>8</w:t>
      </w:r>
      <w:r>
        <w:rPr>
          <w:rFonts w:hint="eastAsia" w:asciiTheme="minorEastAsia" w:hAnsiTheme="minorEastAsia" w:eastAsiaTheme="minorEastAsia" w:cstheme="minorEastAsia"/>
          <w:sz w:val="24"/>
        </w:rPr>
        <w:t>年度</w:t>
      </w:r>
      <w:r>
        <w:rPr>
          <w:rFonts w:hint="eastAsia" w:asciiTheme="minorEastAsia" w:hAnsiTheme="minorEastAsia" w:eastAsiaTheme="minorEastAsia" w:cstheme="minorEastAsia"/>
          <w:sz w:val="24"/>
          <w:lang w:val="zh-CN"/>
        </w:rPr>
        <w:t>经审计的财务报告，包括“四表一注”，即资产负债表、利润表、现金流量表、所有者权益变动表及其附注，或者其基本账户开户银行出具的资信证明。部分其他组织和自然人，没有经审计的财务报告，可以提供银行出具的资信证明。</w:t>
      </w:r>
    </w:p>
    <w:p>
      <w:pPr>
        <w:autoSpaceDE w:val="0"/>
        <w:autoSpaceDN w:val="0"/>
        <w:snapToGrid w:val="0"/>
        <w:spacing w:line="360" w:lineRule="auto"/>
        <w:jc w:val="both"/>
        <w:rPr>
          <w:rFonts w:hint="eastAsia" w:asciiTheme="minorEastAsia" w:hAnsiTheme="minorEastAsia" w:eastAsiaTheme="minorEastAsia" w:cstheme="minorEastAsia"/>
          <w:sz w:val="30"/>
          <w:szCs w:val="30"/>
          <w:lang w:val="zh-CN"/>
        </w:rPr>
      </w:pPr>
    </w:p>
    <w:p>
      <w:pPr>
        <w:autoSpaceDE w:val="0"/>
        <w:autoSpaceDN w:val="0"/>
        <w:snapToGrid w:val="0"/>
        <w:spacing w:line="360" w:lineRule="auto"/>
        <w:jc w:val="both"/>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商务文件要求的其他资料</w:t>
      </w:r>
    </w:p>
    <w:p>
      <w:pPr>
        <w:autoSpaceDE w:val="0"/>
        <w:autoSpaceDN w:val="0"/>
        <w:spacing w:line="360" w:lineRule="auto"/>
        <w:ind w:firstLine="470"/>
        <w:jc w:val="left"/>
        <w:rPr>
          <w:rFonts w:hint="eastAsia" w:asciiTheme="minorEastAsia" w:hAnsiTheme="minorEastAsia" w:eastAsiaTheme="minorEastAsia" w:cstheme="minorEastAsia"/>
          <w:sz w:val="24"/>
          <w:lang w:val="zh-CN"/>
        </w:rPr>
      </w:pPr>
    </w:p>
    <w:p>
      <w:pPr>
        <w:autoSpaceDE w:val="0"/>
        <w:autoSpaceDN w:val="0"/>
        <w:adjustRightInd w:val="0"/>
        <w:snapToGrid w:val="0"/>
        <w:spacing w:line="360" w:lineRule="auto"/>
        <w:ind w:firstLine="480" w:firstLineChars="20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（1）提供符合要求的营业执照复印件；</w:t>
      </w:r>
    </w:p>
    <w:p>
      <w:pPr>
        <w:autoSpaceDE w:val="0"/>
        <w:autoSpaceDN w:val="0"/>
        <w:adjustRightInd w:val="0"/>
        <w:snapToGrid w:val="0"/>
        <w:spacing w:line="360" w:lineRule="auto"/>
        <w:ind w:firstLine="480" w:firstLineChars="20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 xml:space="preserve">（2）提供符合要求的税务登记证复印件； </w:t>
      </w:r>
    </w:p>
    <w:p>
      <w:pPr>
        <w:autoSpaceDE w:val="0"/>
        <w:autoSpaceDN w:val="0"/>
        <w:adjustRightInd w:val="0"/>
        <w:snapToGrid w:val="0"/>
        <w:spacing w:line="360" w:lineRule="auto"/>
        <w:ind w:firstLine="480" w:firstLineChars="20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（3）投标人情况介绍（主要产品、技术力量、生产规模、经营业绩等）；</w:t>
      </w:r>
    </w:p>
    <w:p>
      <w:pPr>
        <w:autoSpaceDE w:val="0"/>
        <w:autoSpaceDN w:val="0"/>
        <w:adjustRightInd w:val="0"/>
        <w:snapToGrid w:val="0"/>
        <w:spacing w:line="360" w:lineRule="auto"/>
        <w:ind w:firstLine="480" w:firstLineChars="2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（4）履行合同所必须的设备和专业技术能力的证明材料</w:t>
      </w:r>
      <w:r>
        <w:rPr>
          <w:rFonts w:hint="eastAsia" w:asciiTheme="minorEastAsia" w:hAnsiTheme="minorEastAsia" w:eastAsiaTheme="minorEastAsia" w:cstheme="minorEastAsia"/>
          <w:sz w:val="24"/>
          <w:szCs w:val="24"/>
          <w:lang w:val="zh-CN"/>
        </w:rPr>
        <w:t>；</w:t>
      </w:r>
    </w:p>
    <w:p>
      <w:pPr>
        <w:autoSpaceDE w:val="0"/>
        <w:autoSpaceDN w:val="0"/>
        <w:adjustRightInd w:val="0"/>
        <w:snapToGrid w:val="0"/>
        <w:spacing w:line="360" w:lineRule="auto"/>
        <w:ind w:firstLine="480" w:firstLineChars="2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（5）节能、环保等的资质证书或者文件；</w:t>
      </w:r>
    </w:p>
    <w:p>
      <w:pPr>
        <w:autoSpaceDE w:val="0"/>
        <w:autoSpaceDN w:val="0"/>
        <w:adjustRightInd w:val="0"/>
        <w:snapToGrid w:val="0"/>
        <w:spacing w:line="360" w:lineRule="auto"/>
        <w:ind w:firstLine="480" w:firstLineChars="2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（6）售后服务维修机构分布情况；</w:t>
      </w:r>
    </w:p>
    <w:p>
      <w:pPr>
        <w:autoSpaceDE w:val="0"/>
        <w:autoSpaceDN w:val="0"/>
        <w:adjustRightInd w:val="0"/>
        <w:snapToGrid w:val="0"/>
        <w:spacing w:line="360" w:lineRule="auto"/>
        <w:ind w:firstLine="480" w:firstLineChars="2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（7）售后服务的内容和措施；</w:t>
      </w:r>
    </w:p>
    <w:p>
      <w:pPr>
        <w:autoSpaceDE w:val="0"/>
        <w:autoSpaceDN w:val="0"/>
        <w:adjustRightInd w:val="0"/>
        <w:snapToGrid w:val="0"/>
        <w:spacing w:line="360" w:lineRule="auto"/>
        <w:ind w:firstLine="480" w:firstLineChars="20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（8）招标文件其它规定或者投标人认为应介绍或者提交的资料、文件和说明。</w:t>
      </w:r>
    </w:p>
    <w:p>
      <w:pPr>
        <w:autoSpaceDE w:val="0"/>
        <w:autoSpaceDN w:val="0"/>
        <w:adjustRightInd w:val="0"/>
        <w:snapToGrid w:val="0"/>
        <w:spacing w:line="360" w:lineRule="auto"/>
        <w:ind w:firstLine="480" w:firstLineChars="200"/>
        <w:rPr>
          <w:rFonts w:hint="eastAsia" w:asciiTheme="minorEastAsia" w:hAnsiTheme="minorEastAsia" w:eastAsiaTheme="minorEastAsia" w:cstheme="minorEastAsia"/>
          <w:sz w:val="24"/>
          <w:lang w:val="zh-CN"/>
        </w:rPr>
      </w:pPr>
    </w:p>
    <w:p>
      <w:pPr>
        <w:autoSpaceDE w:val="0"/>
        <w:autoSpaceDN w:val="0"/>
        <w:adjustRightInd w:val="0"/>
        <w:snapToGrid w:val="0"/>
        <w:spacing w:line="360" w:lineRule="auto"/>
        <w:ind w:firstLine="480" w:firstLineChars="2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注：①以上文件格式由投标人自拟；②评标办法要求的证明材料提供要求根据评标办法自拟。</w:t>
      </w:r>
    </w:p>
    <w:p>
      <w:pPr>
        <w:autoSpaceDE w:val="0"/>
        <w:autoSpaceDN w:val="0"/>
        <w:spacing w:before="120" w:after="120" w:line="300" w:lineRule="auto"/>
        <w:rPr>
          <w:rFonts w:hint="eastAsia" w:asciiTheme="minorEastAsia" w:hAnsiTheme="minorEastAsia" w:eastAsiaTheme="minorEastAsia" w:cstheme="minorEastAsia"/>
          <w:sz w:val="24"/>
          <w:szCs w:val="24"/>
          <w:lang w:val="zh-CN"/>
        </w:rPr>
      </w:pPr>
    </w:p>
    <w:p>
      <w:pPr>
        <w:autoSpaceDE w:val="0"/>
        <w:autoSpaceDN w:val="0"/>
        <w:spacing w:line="360" w:lineRule="auto"/>
        <w:ind w:firstLine="1960" w:firstLineChars="700"/>
        <w:jc w:val="both"/>
        <w:rPr>
          <w:rFonts w:hint="eastAsia" w:asciiTheme="minorEastAsia" w:hAnsiTheme="minorEastAsia" w:eastAsiaTheme="minorEastAsia" w:cstheme="minorEastAsia"/>
          <w:sz w:val="28"/>
          <w:szCs w:val="28"/>
          <w:lang w:val="zh-CN"/>
        </w:rPr>
      </w:pPr>
      <w:bookmarkStart w:id="5" w:name="_Toc409627183"/>
      <w:r>
        <w:rPr>
          <w:rFonts w:hint="eastAsia" w:asciiTheme="minorEastAsia" w:hAnsiTheme="minorEastAsia" w:cstheme="minorEastAsia"/>
          <w:sz w:val="28"/>
          <w:szCs w:val="28"/>
          <w:lang w:val="en-US" w:eastAsia="zh-CN"/>
        </w:rPr>
        <w:t>2</w:t>
      </w:r>
      <w:r>
        <w:rPr>
          <w:rFonts w:hint="eastAsia" w:asciiTheme="minorEastAsia" w:hAnsiTheme="minorEastAsia" w:eastAsiaTheme="minorEastAsia" w:cstheme="minorEastAsia"/>
          <w:sz w:val="28"/>
          <w:szCs w:val="28"/>
          <w:lang w:val="zh-CN"/>
        </w:rPr>
        <w:t>.3 技术部分</w:t>
      </w:r>
      <w:bookmarkEnd w:id="5"/>
    </w:p>
    <w:p>
      <w:pPr>
        <w:autoSpaceDE w:val="0"/>
        <w:autoSpaceDN w:val="0"/>
        <w:jc w:val="center"/>
        <w:rPr>
          <w:rFonts w:hint="eastAsia" w:asciiTheme="minorEastAsia" w:hAnsiTheme="minorEastAsia" w:eastAsiaTheme="minorEastAsia" w:cstheme="minorEastAsia"/>
          <w:sz w:val="28"/>
          <w:szCs w:val="28"/>
        </w:rPr>
      </w:pPr>
    </w:p>
    <w:p>
      <w:pPr>
        <w:autoSpaceDE w:val="0"/>
        <w:autoSpaceDN w:val="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zh-CN"/>
        </w:rPr>
        <w:t>（标段：第</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lang w:val="en-US" w:eastAsia="zh-CN"/>
        </w:rPr>
        <w:t>包</w:t>
      </w:r>
      <w:r>
        <w:rPr>
          <w:rFonts w:hint="eastAsia" w:asciiTheme="minorEastAsia" w:hAnsiTheme="minorEastAsia" w:eastAsiaTheme="minorEastAsia" w:cstheme="minorEastAsia"/>
          <w:sz w:val="28"/>
          <w:szCs w:val="28"/>
          <w:lang w:val="zh-CN"/>
        </w:rPr>
        <w:t>）</w:t>
      </w:r>
    </w:p>
    <w:p>
      <w:pPr>
        <w:autoSpaceDE w:val="0"/>
        <w:autoSpaceDN w:val="0"/>
        <w:jc w:val="center"/>
        <w:rPr>
          <w:rFonts w:hint="eastAsia" w:asciiTheme="minorEastAsia" w:hAnsiTheme="minorEastAsia" w:eastAsiaTheme="minorEastAsia" w:cstheme="minorEastAsia"/>
          <w:sz w:val="28"/>
        </w:rPr>
      </w:pPr>
    </w:p>
    <w:p>
      <w:pPr>
        <w:autoSpaceDE w:val="0"/>
        <w:autoSpaceDN w:val="0"/>
        <w:spacing w:before="120" w:after="120" w:line="300" w:lineRule="auto"/>
        <w:jc w:val="center"/>
        <w:rPr>
          <w:rFonts w:hint="eastAsia" w:asciiTheme="minorEastAsia" w:hAnsiTheme="minorEastAsia" w:eastAsiaTheme="minorEastAsia" w:cstheme="minorEastAsia"/>
          <w:sz w:val="30"/>
          <w:lang w:val="zh-CN"/>
        </w:rPr>
      </w:pPr>
    </w:p>
    <w:p>
      <w:pPr>
        <w:autoSpaceDE w:val="0"/>
        <w:autoSpaceDN w:val="0"/>
        <w:spacing w:before="120" w:after="120" w:line="300" w:lineRule="auto"/>
        <w:ind w:firstLine="280" w:firstLineChars="100"/>
        <w:jc w:val="both"/>
        <w:rPr>
          <w:rFonts w:hint="eastAsia" w:asciiTheme="minorEastAsia" w:hAnsiTheme="minorEastAsia" w:eastAsiaTheme="minorEastAsia" w:cstheme="minorEastAsia"/>
          <w:sz w:val="28"/>
          <w:szCs w:val="28"/>
          <w:lang w:val="zh-CN"/>
        </w:rPr>
      </w:pPr>
      <w:r>
        <w:rPr>
          <w:rFonts w:hint="eastAsia" w:asciiTheme="minorEastAsia" w:hAnsiTheme="minorEastAsia" w:eastAsiaTheme="minorEastAsia" w:cstheme="minorEastAsia"/>
          <w:sz w:val="28"/>
          <w:szCs w:val="28"/>
          <w:lang w:val="zh-CN"/>
        </w:rPr>
        <w:t>技术部分目录</w:t>
      </w:r>
    </w:p>
    <w:p>
      <w:pPr>
        <w:autoSpaceDE w:val="0"/>
        <w:autoSpaceDN w:val="0"/>
        <w:spacing w:before="120" w:after="120" w:line="300" w:lineRule="auto"/>
        <w:ind w:firstLine="630"/>
        <w:jc w:val="center"/>
        <w:rPr>
          <w:rFonts w:hint="eastAsia" w:asciiTheme="minorEastAsia" w:hAnsiTheme="minorEastAsia" w:eastAsiaTheme="minorEastAsia" w:cstheme="minorEastAsia"/>
          <w:sz w:val="30"/>
          <w:szCs w:val="30"/>
          <w:lang w:val="zh-CN"/>
        </w:rPr>
      </w:pPr>
    </w:p>
    <w:p>
      <w:pPr>
        <w:autoSpaceDE w:val="0"/>
        <w:autoSpaceDN w:val="0"/>
        <w:spacing w:line="460" w:lineRule="exact"/>
        <w:ind w:firstLine="48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1、货物清单（见附件：1</w:t>
      </w:r>
      <w:r>
        <w:rPr>
          <w:rFonts w:hint="eastAsia" w:asciiTheme="minorEastAsia" w:hAnsiTheme="minorEastAsia" w:eastAsiaTheme="minorEastAsia" w:cstheme="minorEastAsia"/>
          <w:sz w:val="24"/>
        </w:rPr>
        <w:t>7</w:t>
      </w:r>
      <w:r>
        <w:rPr>
          <w:rFonts w:hint="eastAsia" w:asciiTheme="minorEastAsia" w:hAnsiTheme="minorEastAsia" w:eastAsiaTheme="minorEastAsia" w:cstheme="minorEastAsia"/>
          <w:sz w:val="24"/>
          <w:lang w:val="zh-CN"/>
        </w:rPr>
        <w:t>）；</w:t>
      </w:r>
    </w:p>
    <w:p>
      <w:pPr>
        <w:autoSpaceDE w:val="0"/>
        <w:autoSpaceDN w:val="0"/>
        <w:spacing w:line="460" w:lineRule="exact"/>
        <w:ind w:firstLine="48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2、技术偏离表（见附件：1</w:t>
      </w:r>
      <w:r>
        <w:rPr>
          <w:rFonts w:hint="eastAsia" w:asciiTheme="minorEastAsia" w:hAnsiTheme="minorEastAsia" w:eastAsiaTheme="minorEastAsia" w:cstheme="minorEastAsia"/>
          <w:sz w:val="24"/>
        </w:rPr>
        <w:t>8</w:t>
      </w:r>
      <w:r>
        <w:rPr>
          <w:rFonts w:hint="eastAsia" w:asciiTheme="minorEastAsia" w:hAnsiTheme="minorEastAsia" w:eastAsiaTheme="minorEastAsia" w:cstheme="minorEastAsia"/>
          <w:sz w:val="24"/>
          <w:lang w:val="zh-CN"/>
        </w:rPr>
        <w:t>）；</w:t>
      </w:r>
    </w:p>
    <w:p>
      <w:pPr>
        <w:autoSpaceDE w:val="0"/>
        <w:autoSpaceDN w:val="0"/>
        <w:spacing w:line="460" w:lineRule="exact"/>
        <w:ind w:firstLine="48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3、</w:t>
      </w:r>
      <w:r>
        <w:rPr>
          <w:rFonts w:hint="eastAsia" w:asciiTheme="minorEastAsia" w:hAnsiTheme="minorEastAsia" w:eastAsiaTheme="minorEastAsia" w:cstheme="minorEastAsia"/>
          <w:sz w:val="24"/>
          <w:szCs w:val="24"/>
          <w:lang w:val="zh-CN"/>
        </w:rPr>
        <w:t>技术部分要求的其他资料</w:t>
      </w:r>
      <w:r>
        <w:rPr>
          <w:rFonts w:hint="eastAsia" w:asciiTheme="minorEastAsia" w:hAnsiTheme="minorEastAsia" w:eastAsiaTheme="minorEastAsia" w:cstheme="minorEastAsia"/>
          <w:sz w:val="24"/>
          <w:lang w:val="zh-CN"/>
        </w:rPr>
        <w:t>：</w:t>
      </w:r>
    </w:p>
    <w:p>
      <w:pPr>
        <w:autoSpaceDE w:val="0"/>
        <w:autoSpaceDN w:val="0"/>
        <w:spacing w:line="460" w:lineRule="exact"/>
        <w:ind w:firstLine="48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（1）原厂出厂配置表以及原厂中文使用说明书；</w:t>
      </w:r>
    </w:p>
    <w:p>
      <w:pPr>
        <w:autoSpaceDE w:val="0"/>
        <w:autoSpaceDN w:val="0"/>
        <w:spacing w:line="460" w:lineRule="exact"/>
        <w:ind w:firstLine="48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（2）供应商需要说明的其他文件（格式自拟）。</w:t>
      </w: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附件1</w:t>
      </w:r>
      <w:r>
        <w:rPr>
          <w:rFonts w:hint="eastAsia" w:asciiTheme="minorEastAsia" w:hAnsiTheme="minorEastAsia" w:eastAsiaTheme="minorEastAsia" w:cstheme="minorEastAsia"/>
          <w:sz w:val="24"/>
        </w:rPr>
        <w:t>7</w:t>
      </w:r>
      <w:r>
        <w:rPr>
          <w:rFonts w:hint="eastAsia" w:asciiTheme="minorEastAsia" w:hAnsiTheme="minorEastAsia" w:eastAsiaTheme="minorEastAsia" w:cstheme="minorEastAsia"/>
          <w:sz w:val="24"/>
          <w:lang w:val="zh-CN"/>
        </w:rPr>
        <w:t>：</w:t>
      </w:r>
    </w:p>
    <w:p>
      <w:pPr>
        <w:autoSpaceDE w:val="0"/>
        <w:autoSpaceDN w:val="0"/>
        <w:spacing w:before="120" w:after="120" w:line="300" w:lineRule="auto"/>
        <w:jc w:val="center"/>
        <w:rPr>
          <w:rFonts w:hint="eastAsia" w:asciiTheme="minorEastAsia" w:hAnsiTheme="minorEastAsia" w:eastAsiaTheme="minorEastAsia" w:cstheme="minorEastAsia"/>
          <w:sz w:val="28"/>
          <w:szCs w:val="28"/>
          <w:lang w:val="zh-CN"/>
        </w:rPr>
      </w:pPr>
      <w:r>
        <w:rPr>
          <w:rFonts w:hint="eastAsia" w:asciiTheme="minorEastAsia" w:hAnsiTheme="minorEastAsia" w:eastAsiaTheme="minorEastAsia" w:cstheme="minorEastAsia"/>
          <w:sz w:val="28"/>
          <w:szCs w:val="28"/>
          <w:lang w:val="zh-CN"/>
        </w:rPr>
        <w:t>货物清单</w:t>
      </w:r>
    </w:p>
    <w:p>
      <w:pPr>
        <w:autoSpaceDE w:val="0"/>
        <w:autoSpaceDN w:val="0"/>
        <w:spacing w:after="24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标段：第</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u w:val="single"/>
          <w:lang w:val="en-US" w:eastAsia="zh-CN"/>
        </w:rPr>
        <w:t>包</w:t>
      </w:r>
      <w:r>
        <w:rPr>
          <w:rFonts w:hint="eastAsia" w:asciiTheme="minorEastAsia" w:hAnsiTheme="minorEastAsia" w:eastAsiaTheme="minorEastAsia" w:cstheme="minorEastAsia"/>
          <w:sz w:val="24"/>
          <w:lang w:val="zh-CN"/>
        </w:rPr>
        <w:t xml:space="preserve">                  标段名称：</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w:t>
      </w:r>
    </w:p>
    <w:tbl>
      <w:tblPr>
        <w:tblStyle w:val="7"/>
        <w:tblW w:w="9982" w:type="dxa"/>
        <w:jc w:val="center"/>
        <w:tblInd w:w="118" w:type="dxa"/>
        <w:tblLayout w:type="fixed"/>
        <w:tblCellMar>
          <w:top w:w="0" w:type="dxa"/>
          <w:left w:w="108" w:type="dxa"/>
          <w:bottom w:w="0" w:type="dxa"/>
          <w:right w:w="108" w:type="dxa"/>
        </w:tblCellMar>
      </w:tblPr>
      <w:tblGrid>
        <w:gridCol w:w="526"/>
        <w:gridCol w:w="1072"/>
        <w:gridCol w:w="825"/>
        <w:gridCol w:w="900"/>
        <w:gridCol w:w="989"/>
        <w:gridCol w:w="1134"/>
        <w:gridCol w:w="709"/>
        <w:gridCol w:w="992"/>
        <w:gridCol w:w="637"/>
        <w:gridCol w:w="780"/>
        <w:gridCol w:w="1418"/>
      </w:tblGrid>
      <w:tr>
        <w:tblPrEx>
          <w:tblLayout w:type="fixed"/>
          <w:tblCellMar>
            <w:top w:w="0" w:type="dxa"/>
            <w:left w:w="108" w:type="dxa"/>
            <w:bottom w:w="0" w:type="dxa"/>
            <w:right w:w="108" w:type="dxa"/>
          </w:tblCellMar>
        </w:tblPrEx>
        <w:trPr>
          <w:trHeight w:val="930" w:hRule="atLeast"/>
          <w:jc w:val="center"/>
        </w:trPr>
        <w:tc>
          <w:tcPr>
            <w:tcW w:w="526"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r>
              <w:rPr>
                <w:rFonts w:ascii="黑体" w:hAnsi="黑体" w:eastAsia="黑体" w:cs="黑体"/>
                <w:sz w:val="18"/>
                <w:szCs w:val="18"/>
                <w:lang w:val="zh-CN"/>
              </w:rPr>
              <w:t>序号</w:t>
            </w:r>
          </w:p>
        </w:tc>
        <w:tc>
          <w:tcPr>
            <w:tcW w:w="1072"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r>
              <w:rPr>
                <w:rFonts w:ascii="黑体" w:hAnsi="黑体" w:eastAsia="黑体" w:cs="黑体"/>
                <w:sz w:val="18"/>
                <w:szCs w:val="18"/>
                <w:lang w:val="zh-CN"/>
              </w:rPr>
              <w:t>货物名称</w:t>
            </w:r>
          </w:p>
        </w:tc>
        <w:tc>
          <w:tcPr>
            <w:tcW w:w="82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r>
              <w:rPr>
                <w:rFonts w:ascii="黑体" w:hAnsi="黑体" w:eastAsia="黑体" w:cs="黑体"/>
                <w:sz w:val="18"/>
                <w:szCs w:val="18"/>
                <w:lang w:val="zh-CN"/>
              </w:rPr>
              <w:t>品牌</w:t>
            </w:r>
          </w:p>
        </w:tc>
        <w:tc>
          <w:tcPr>
            <w:tcW w:w="90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r>
              <w:rPr>
                <w:rFonts w:ascii="黑体" w:hAnsi="黑体" w:eastAsia="黑体" w:cs="黑体"/>
                <w:sz w:val="18"/>
                <w:szCs w:val="18"/>
                <w:lang w:val="zh-CN"/>
              </w:rPr>
              <w:t>产地</w:t>
            </w:r>
          </w:p>
        </w:tc>
        <w:tc>
          <w:tcPr>
            <w:tcW w:w="989"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r>
              <w:rPr>
                <w:rFonts w:ascii="黑体" w:hAnsi="黑体" w:eastAsia="黑体" w:cs="黑体"/>
                <w:sz w:val="18"/>
                <w:szCs w:val="18"/>
                <w:lang w:val="zh-CN"/>
              </w:rPr>
              <w:t>规格</w:t>
            </w:r>
          </w:p>
          <w:p>
            <w:pPr>
              <w:autoSpaceDE w:val="0"/>
              <w:autoSpaceDN w:val="0"/>
              <w:spacing w:before="50" w:after="50"/>
              <w:jc w:val="center"/>
              <w:rPr>
                <w:rFonts w:ascii="黑体" w:hAnsi="黑体" w:eastAsia="黑体" w:cs="黑体"/>
                <w:sz w:val="18"/>
                <w:szCs w:val="18"/>
                <w:lang w:val="zh-CN"/>
              </w:rPr>
            </w:pPr>
            <w:r>
              <w:rPr>
                <w:rFonts w:ascii="黑体" w:hAnsi="黑体" w:eastAsia="黑体" w:cs="黑体"/>
                <w:sz w:val="18"/>
                <w:szCs w:val="18"/>
                <w:lang w:val="zh-CN"/>
              </w:rPr>
              <w:t>型号</w:t>
            </w:r>
          </w:p>
        </w:tc>
        <w:tc>
          <w:tcPr>
            <w:tcW w:w="11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r>
              <w:rPr>
                <w:rFonts w:ascii="黑体" w:hAnsi="黑体" w:eastAsia="黑体" w:cs="黑体"/>
                <w:sz w:val="18"/>
                <w:szCs w:val="18"/>
                <w:lang w:val="zh-CN"/>
              </w:rPr>
              <w:t>技术参数</w:t>
            </w:r>
          </w:p>
        </w:tc>
        <w:tc>
          <w:tcPr>
            <w:tcW w:w="709"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r>
              <w:rPr>
                <w:rFonts w:ascii="黑体" w:hAnsi="黑体" w:eastAsia="黑体" w:cs="黑体"/>
                <w:sz w:val="18"/>
                <w:szCs w:val="18"/>
                <w:lang w:val="zh-CN"/>
              </w:rPr>
              <w:t>单位</w:t>
            </w:r>
          </w:p>
        </w:tc>
        <w:tc>
          <w:tcPr>
            <w:tcW w:w="992"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r>
              <w:rPr>
                <w:rFonts w:ascii="黑体" w:hAnsi="黑体" w:eastAsia="黑体" w:cs="黑体"/>
                <w:sz w:val="18"/>
                <w:szCs w:val="18"/>
                <w:lang w:val="zh-CN"/>
              </w:rPr>
              <w:t>数量</w:t>
            </w:r>
          </w:p>
        </w:tc>
        <w:tc>
          <w:tcPr>
            <w:tcW w:w="637"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r>
              <w:rPr>
                <w:rFonts w:ascii="黑体" w:hAnsi="黑体" w:eastAsia="黑体" w:cs="黑体"/>
                <w:sz w:val="18"/>
                <w:szCs w:val="18"/>
                <w:lang w:val="zh-CN"/>
              </w:rPr>
              <w:t>单价（元）</w:t>
            </w:r>
          </w:p>
        </w:tc>
        <w:tc>
          <w:tcPr>
            <w:tcW w:w="780"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r>
              <w:rPr>
                <w:rFonts w:ascii="黑体" w:hAnsi="黑体" w:eastAsia="黑体" w:cs="黑体"/>
                <w:sz w:val="18"/>
                <w:szCs w:val="18"/>
                <w:lang w:val="zh-CN"/>
              </w:rPr>
              <w:t>合价（元）</w:t>
            </w:r>
          </w:p>
        </w:tc>
        <w:tc>
          <w:tcPr>
            <w:tcW w:w="1418" w:type="dxa"/>
            <w:tcBorders>
              <w:top w:val="single" w:color="auto" w:sz="6" w:space="0"/>
              <w:left w:val="single" w:color="auto" w:sz="6" w:space="0"/>
              <w:bottom w:val="single" w:color="auto" w:sz="6" w:space="0"/>
              <w:right w:val="single" w:color="auto" w:sz="6" w:space="0"/>
            </w:tcBorders>
            <w:noWrap w:val="0"/>
            <w:vAlign w:val="center"/>
          </w:tcPr>
          <w:p>
            <w:pPr>
              <w:jc w:val="center"/>
              <w:rPr>
                <w:rFonts w:ascii="黑体" w:hAnsi="黑体" w:eastAsia="黑体" w:cs="黑体"/>
                <w:sz w:val="18"/>
                <w:szCs w:val="18"/>
                <w:lang w:val="zh-CN"/>
              </w:rPr>
            </w:pPr>
            <w:r>
              <w:rPr>
                <w:rFonts w:ascii="黑体" w:hAnsi="黑体" w:eastAsia="黑体" w:cs="黑体"/>
                <w:color w:val="000000"/>
                <w:sz w:val="18"/>
                <w:szCs w:val="18"/>
              </w:rPr>
              <w:t>实验项目</w:t>
            </w:r>
          </w:p>
        </w:tc>
      </w:tr>
      <w:tr>
        <w:tblPrEx>
          <w:tblLayout w:type="fixed"/>
          <w:tblCellMar>
            <w:top w:w="0" w:type="dxa"/>
            <w:left w:w="108" w:type="dxa"/>
            <w:bottom w:w="0" w:type="dxa"/>
            <w:right w:w="108" w:type="dxa"/>
          </w:tblCellMar>
        </w:tblPrEx>
        <w:trPr>
          <w:trHeight w:val="930" w:hRule="atLeast"/>
          <w:jc w:val="center"/>
        </w:trPr>
        <w:tc>
          <w:tcPr>
            <w:tcW w:w="526"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黑体" w:hAnsi="黑体" w:eastAsia="黑体" w:cs="黑体"/>
                <w:sz w:val="18"/>
                <w:szCs w:val="18"/>
                <w:lang w:val="en-US" w:eastAsia="zh-CN"/>
              </w:rPr>
            </w:pPr>
            <w:r>
              <w:rPr>
                <w:rFonts w:hint="eastAsia" w:ascii="黑体" w:hAnsi="黑体" w:eastAsia="黑体" w:cs="黑体"/>
                <w:sz w:val="18"/>
                <w:szCs w:val="18"/>
                <w:lang w:val="en-US" w:eastAsia="zh-CN"/>
              </w:rPr>
              <w:t>1</w:t>
            </w:r>
          </w:p>
        </w:tc>
        <w:tc>
          <w:tcPr>
            <w:tcW w:w="1072"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82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90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989"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709"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992"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637"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780"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pPr>
              <w:jc w:val="center"/>
              <w:rPr>
                <w:rFonts w:ascii="黑体" w:hAnsi="黑体" w:eastAsia="黑体" w:cs="黑体"/>
                <w:color w:val="000000"/>
                <w:sz w:val="18"/>
                <w:szCs w:val="18"/>
              </w:rPr>
            </w:pPr>
          </w:p>
        </w:tc>
      </w:tr>
      <w:tr>
        <w:tblPrEx>
          <w:tblLayout w:type="fixed"/>
          <w:tblCellMar>
            <w:top w:w="0" w:type="dxa"/>
            <w:left w:w="108" w:type="dxa"/>
            <w:bottom w:w="0" w:type="dxa"/>
            <w:right w:w="108" w:type="dxa"/>
          </w:tblCellMar>
        </w:tblPrEx>
        <w:trPr>
          <w:trHeight w:val="930" w:hRule="atLeast"/>
          <w:jc w:val="center"/>
        </w:trPr>
        <w:tc>
          <w:tcPr>
            <w:tcW w:w="526"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黑体" w:hAnsi="黑体" w:eastAsia="黑体" w:cs="黑体"/>
                <w:sz w:val="18"/>
                <w:szCs w:val="18"/>
                <w:lang w:val="en-US" w:eastAsia="zh-CN"/>
              </w:rPr>
            </w:pPr>
            <w:r>
              <w:rPr>
                <w:rFonts w:hint="eastAsia" w:ascii="黑体" w:hAnsi="黑体" w:eastAsia="黑体" w:cs="黑体"/>
                <w:sz w:val="18"/>
                <w:szCs w:val="18"/>
                <w:lang w:val="en-US" w:eastAsia="zh-CN"/>
              </w:rPr>
              <w:t>2</w:t>
            </w:r>
          </w:p>
        </w:tc>
        <w:tc>
          <w:tcPr>
            <w:tcW w:w="1072"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82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90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989"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709"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992"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637"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780"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pPr>
              <w:jc w:val="center"/>
              <w:rPr>
                <w:rFonts w:ascii="黑体" w:hAnsi="黑体" w:eastAsia="黑体" w:cs="黑体"/>
                <w:color w:val="000000"/>
                <w:sz w:val="18"/>
                <w:szCs w:val="18"/>
              </w:rPr>
            </w:pPr>
          </w:p>
        </w:tc>
      </w:tr>
      <w:tr>
        <w:tblPrEx>
          <w:tblLayout w:type="fixed"/>
          <w:tblCellMar>
            <w:top w:w="0" w:type="dxa"/>
            <w:left w:w="108" w:type="dxa"/>
            <w:bottom w:w="0" w:type="dxa"/>
            <w:right w:w="108" w:type="dxa"/>
          </w:tblCellMar>
        </w:tblPrEx>
        <w:trPr>
          <w:trHeight w:val="930" w:hRule="atLeast"/>
          <w:jc w:val="center"/>
        </w:trPr>
        <w:tc>
          <w:tcPr>
            <w:tcW w:w="526"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黑体" w:hAnsi="黑体" w:eastAsia="黑体" w:cs="黑体"/>
                <w:sz w:val="18"/>
                <w:szCs w:val="18"/>
                <w:lang w:val="en-US" w:eastAsia="zh-CN"/>
              </w:rPr>
            </w:pPr>
            <w:r>
              <w:rPr>
                <w:rFonts w:hint="eastAsia" w:ascii="黑体" w:hAnsi="黑体" w:eastAsia="黑体" w:cs="黑体"/>
                <w:sz w:val="18"/>
                <w:szCs w:val="18"/>
                <w:lang w:val="en-US" w:eastAsia="zh-CN"/>
              </w:rPr>
              <w:t>3</w:t>
            </w:r>
          </w:p>
        </w:tc>
        <w:tc>
          <w:tcPr>
            <w:tcW w:w="1072"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82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90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989"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709"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992"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637"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780"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pPr>
              <w:jc w:val="center"/>
              <w:rPr>
                <w:rFonts w:ascii="黑体" w:hAnsi="黑体" w:eastAsia="黑体" w:cs="黑体"/>
                <w:color w:val="000000"/>
                <w:sz w:val="18"/>
                <w:szCs w:val="18"/>
              </w:rPr>
            </w:pPr>
          </w:p>
        </w:tc>
      </w:tr>
      <w:tr>
        <w:tblPrEx>
          <w:tblLayout w:type="fixed"/>
          <w:tblCellMar>
            <w:top w:w="0" w:type="dxa"/>
            <w:left w:w="108" w:type="dxa"/>
            <w:bottom w:w="0" w:type="dxa"/>
            <w:right w:w="108" w:type="dxa"/>
          </w:tblCellMar>
        </w:tblPrEx>
        <w:trPr>
          <w:trHeight w:val="930" w:hRule="atLeast"/>
          <w:jc w:val="center"/>
        </w:trPr>
        <w:tc>
          <w:tcPr>
            <w:tcW w:w="526"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黑体" w:hAnsi="黑体" w:eastAsia="黑体" w:cs="黑体"/>
                <w:sz w:val="18"/>
                <w:szCs w:val="18"/>
                <w:lang w:val="en-US" w:eastAsia="zh-CN"/>
              </w:rPr>
            </w:pPr>
            <w:r>
              <w:rPr>
                <w:rFonts w:hint="eastAsia" w:ascii="黑体" w:hAnsi="黑体" w:eastAsia="黑体" w:cs="黑体"/>
                <w:sz w:val="18"/>
                <w:szCs w:val="18"/>
                <w:lang w:val="en-US" w:eastAsia="zh-CN"/>
              </w:rPr>
              <w:t>4</w:t>
            </w:r>
          </w:p>
        </w:tc>
        <w:tc>
          <w:tcPr>
            <w:tcW w:w="1072"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82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90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989"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709"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992"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637"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780"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pPr>
              <w:jc w:val="center"/>
              <w:rPr>
                <w:rFonts w:ascii="黑体" w:hAnsi="黑体" w:eastAsia="黑体" w:cs="黑体"/>
                <w:color w:val="000000"/>
                <w:sz w:val="18"/>
                <w:szCs w:val="18"/>
              </w:rPr>
            </w:pPr>
          </w:p>
        </w:tc>
      </w:tr>
      <w:tr>
        <w:tblPrEx>
          <w:tblLayout w:type="fixed"/>
          <w:tblCellMar>
            <w:top w:w="0" w:type="dxa"/>
            <w:left w:w="108" w:type="dxa"/>
            <w:bottom w:w="0" w:type="dxa"/>
            <w:right w:w="108" w:type="dxa"/>
          </w:tblCellMar>
        </w:tblPrEx>
        <w:trPr>
          <w:trHeight w:val="930" w:hRule="atLeast"/>
          <w:jc w:val="center"/>
        </w:trPr>
        <w:tc>
          <w:tcPr>
            <w:tcW w:w="526"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黑体" w:hAnsi="黑体" w:eastAsia="黑体" w:cs="黑体"/>
                <w:sz w:val="18"/>
                <w:szCs w:val="18"/>
                <w:lang w:val="en-US" w:eastAsia="zh-CN"/>
              </w:rPr>
            </w:pPr>
            <w:r>
              <w:rPr>
                <w:rFonts w:hint="eastAsia" w:ascii="黑体" w:hAnsi="黑体" w:eastAsia="黑体" w:cs="黑体"/>
                <w:sz w:val="18"/>
                <w:szCs w:val="18"/>
                <w:lang w:val="en-US" w:eastAsia="zh-CN"/>
              </w:rPr>
              <w:t>5</w:t>
            </w:r>
          </w:p>
        </w:tc>
        <w:tc>
          <w:tcPr>
            <w:tcW w:w="1072"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82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90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989"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709"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992"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637"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780"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pPr>
              <w:jc w:val="center"/>
              <w:rPr>
                <w:rFonts w:ascii="黑体" w:hAnsi="黑体" w:eastAsia="黑体" w:cs="黑体"/>
                <w:color w:val="000000"/>
                <w:sz w:val="18"/>
                <w:szCs w:val="18"/>
              </w:rPr>
            </w:pPr>
          </w:p>
        </w:tc>
      </w:tr>
      <w:tr>
        <w:tblPrEx>
          <w:tblLayout w:type="fixed"/>
          <w:tblCellMar>
            <w:top w:w="0" w:type="dxa"/>
            <w:left w:w="108" w:type="dxa"/>
            <w:bottom w:w="0" w:type="dxa"/>
            <w:right w:w="108" w:type="dxa"/>
          </w:tblCellMar>
        </w:tblPrEx>
        <w:trPr>
          <w:trHeight w:val="930" w:hRule="atLeast"/>
          <w:jc w:val="center"/>
        </w:trPr>
        <w:tc>
          <w:tcPr>
            <w:tcW w:w="526"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default" w:ascii="黑体" w:hAnsi="黑体" w:eastAsia="黑体" w:cs="黑体"/>
                <w:sz w:val="18"/>
                <w:szCs w:val="18"/>
                <w:lang w:val="en-US" w:eastAsia="zh-CN"/>
              </w:rPr>
            </w:pPr>
            <w:r>
              <w:rPr>
                <w:rFonts w:hint="eastAsia" w:ascii="黑体" w:hAnsi="黑体" w:eastAsia="黑体" w:cs="黑体"/>
                <w:sz w:val="18"/>
                <w:szCs w:val="18"/>
                <w:lang w:val="en-US" w:eastAsia="zh-CN"/>
              </w:rPr>
              <w:t>...</w:t>
            </w:r>
          </w:p>
        </w:tc>
        <w:tc>
          <w:tcPr>
            <w:tcW w:w="1072"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82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90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989"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709"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992"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637"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780"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pPr>
              <w:jc w:val="center"/>
              <w:rPr>
                <w:rFonts w:ascii="黑体" w:hAnsi="黑体" w:eastAsia="黑体" w:cs="黑体"/>
                <w:color w:val="000000"/>
                <w:sz w:val="18"/>
                <w:szCs w:val="18"/>
              </w:rPr>
            </w:pPr>
          </w:p>
        </w:tc>
      </w:tr>
    </w:tbl>
    <w:p>
      <w:pPr>
        <w:autoSpaceDE w:val="0"/>
        <w:autoSpaceDN w:val="0"/>
        <w:spacing w:before="12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注：1、必须后附产品技术支持资料：说明书、原厂印制的产品彩页图片、</w:t>
      </w:r>
      <w:r>
        <w:rPr>
          <w:rFonts w:hint="eastAsia" w:asciiTheme="minorEastAsia" w:hAnsiTheme="minorEastAsia" w:eastAsiaTheme="minorEastAsia" w:cstheme="minorEastAsia"/>
          <w:sz w:val="24"/>
          <w:szCs w:val="24"/>
          <w:lang w:val="zh-CN"/>
        </w:rPr>
        <w:t>检测机构出具的检测报告</w:t>
      </w:r>
      <w:r>
        <w:rPr>
          <w:rFonts w:hint="eastAsia" w:asciiTheme="minorEastAsia" w:hAnsiTheme="minorEastAsia" w:eastAsiaTheme="minorEastAsia" w:cstheme="minorEastAsia"/>
          <w:sz w:val="24"/>
          <w:lang w:val="zh-CN"/>
        </w:rPr>
        <w:t>等；</w:t>
      </w:r>
    </w:p>
    <w:p>
      <w:pPr>
        <w:autoSpaceDE w:val="0"/>
        <w:autoSpaceDN w:val="0"/>
        <w:spacing w:before="120"/>
        <w:ind w:firstLine="480" w:firstLineChars="2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2、必须有产品技术性能以及加工设备、工艺的详细描述。</w:t>
      </w:r>
    </w:p>
    <w:p>
      <w:pPr>
        <w:autoSpaceDE w:val="0"/>
        <w:autoSpaceDN w:val="0"/>
        <w:spacing w:before="120"/>
        <w:ind w:firstLine="480" w:firstLineChars="200"/>
        <w:rPr>
          <w:rFonts w:hint="eastAsia" w:asciiTheme="minorEastAsia" w:hAnsiTheme="minorEastAsia" w:eastAsiaTheme="minorEastAsia" w:cstheme="minorEastAsia"/>
          <w:sz w:val="24"/>
          <w:lang w:val="zh-CN"/>
        </w:rPr>
      </w:pP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附件1</w:t>
      </w:r>
      <w:r>
        <w:rPr>
          <w:rFonts w:hint="eastAsia" w:asciiTheme="minorEastAsia" w:hAnsiTheme="minorEastAsia" w:eastAsiaTheme="minorEastAsia" w:cstheme="minorEastAsia"/>
          <w:sz w:val="24"/>
        </w:rPr>
        <w:t>8</w:t>
      </w:r>
      <w:r>
        <w:rPr>
          <w:rFonts w:hint="eastAsia" w:asciiTheme="minorEastAsia" w:hAnsiTheme="minorEastAsia" w:eastAsiaTheme="minorEastAsia" w:cstheme="minorEastAsia"/>
          <w:sz w:val="24"/>
          <w:lang w:val="zh-CN"/>
        </w:rPr>
        <w:t xml:space="preserve">： </w:t>
      </w:r>
    </w:p>
    <w:p>
      <w:pPr>
        <w:autoSpaceDE w:val="0"/>
        <w:autoSpaceDN w:val="0"/>
        <w:spacing w:before="120" w:after="120" w:line="300" w:lineRule="auto"/>
        <w:jc w:val="center"/>
        <w:rPr>
          <w:rFonts w:hint="eastAsia" w:asciiTheme="minorEastAsia" w:hAnsiTheme="minorEastAsia" w:eastAsiaTheme="minorEastAsia" w:cstheme="minorEastAsia"/>
          <w:sz w:val="28"/>
          <w:szCs w:val="28"/>
          <w:lang w:val="zh-CN"/>
        </w:rPr>
      </w:pPr>
      <w:r>
        <w:rPr>
          <w:rFonts w:hint="eastAsia" w:asciiTheme="minorEastAsia" w:hAnsiTheme="minorEastAsia" w:eastAsiaTheme="minorEastAsia" w:cstheme="minorEastAsia"/>
          <w:sz w:val="28"/>
          <w:szCs w:val="28"/>
          <w:lang w:val="zh-CN"/>
        </w:rPr>
        <w:t>技术偏离表</w:t>
      </w:r>
    </w:p>
    <w:p>
      <w:pPr>
        <w:jc w:val="center"/>
        <w:rPr>
          <w:rFonts w:hint="eastAsia" w:asciiTheme="minorEastAsia" w:hAnsiTheme="minorEastAsia" w:eastAsiaTheme="minorEastAsia" w:cstheme="minorEastAsia"/>
          <w:sz w:val="28"/>
          <w:lang w:val="zh-CN"/>
        </w:rPr>
      </w:pPr>
    </w:p>
    <w:p>
      <w:pPr>
        <w:autoSpaceDE w:val="0"/>
        <w:autoSpaceDN w:val="0"/>
        <w:spacing w:after="24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标段：第</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u w:val="single"/>
          <w:lang w:val="en-US" w:eastAsia="zh-CN"/>
        </w:rPr>
        <w:t>包</w:t>
      </w:r>
      <w:r>
        <w:rPr>
          <w:rFonts w:hint="eastAsia" w:asciiTheme="minorEastAsia" w:hAnsiTheme="minorEastAsia" w:eastAsiaTheme="minorEastAsia" w:cstheme="minorEastAsia"/>
          <w:sz w:val="24"/>
          <w:lang w:val="zh-CN"/>
        </w:rPr>
        <w:t xml:space="preserve">                 标段名称：</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w:t>
      </w:r>
    </w:p>
    <w:tbl>
      <w:tblPr>
        <w:tblStyle w:val="7"/>
        <w:tblW w:w="9288" w:type="dxa"/>
        <w:tblInd w:w="0" w:type="dxa"/>
        <w:tblLayout w:type="fixed"/>
        <w:tblCellMar>
          <w:top w:w="0" w:type="dxa"/>
          <w:left w:w="108" w:type="dxa"/>
          <w:bottom w:w="0" w:type="dxa"/>
          <w:right w:w="108" w:type="dxa"/>
        </w:tblCellMar>
      </w:tblPr>
      <w:tblGrid>
        <w:gridCol w:w="817"/>
        <w:gridCol w:w="1220"/>
        <w:gridCol w:w="2182"/>
        <w:gridCol w:w="2977"/>
        <w:gridCol w:w="2092"/>
      </w:tblGrid>
      <w:tr>
        <w:tblPrEx>
          <w:tblLayout w:type="fixed"/>
          <w:tblCellMar>
            <w:top w:w="0" w:type="dxa"/>
            <w:left w:w="108" w:type="dxa"/>
            <w:bottom w:w="0" w:type="dxa"/>
            <w:right w:w="108" w:type="dxa"/>
          </w:tblCellMar>
        </w:tblPrEx>
        <w:trPr>
          <w:trHeight w:val="804" w:hRule="atLeast"/>
        </w:trPr>
        <w:tc>
          <w:tcPr>
            <w:tcW w:w="81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序号</w:t>
            </w:r>
          </w:p>
        </w:tc>
        <w:tc>
          <w:tcPr>
            <w:tcW w:w="1220"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货物名称</w:t>
            </w:r>
          </w:p>
        </w:tc>
        <w:tc>
          <w:tcPr>
            <w:tcW w:w="2182"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询价通知书要求</w:t>
            </w:r>
          </w:p>
        </w:tc>
        <w:tc>
          <w:tcPr>
            <w:tcW w:w="297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响应文件响应情况</w:t>
            </w:r>
          </w:p>
        </w:tc>
        <w:tc>
          <w:tcPr>
            <w:tcW w:w="2092"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偏离情况</w:t>
            </w:r>
          </w:p>
        </w:tc>
      </w:tr>
      <w:tr>
        <w:tblPrEx>
          <w:tblLayout w:type="fixed"/>
          <w:tblCellMar>
            <w:top w:w="0" w:type="dxa"/>
            <w:left w:w="108" w:type="dxa"/>
            <w:bottom w:w="0" w:type="dxa"/>
            <w:right w:w="108" w:type="dxa"/>
          </w:tblCellMar>
        </w:tblPrEx>
        <w:trPr>
          <w:trHeight w:val="284" w:hRule="atLeast"/>
        </w:trPr>
        <w:tc>
          <w:tcPr>
            <w:tcW w:w="81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after="12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1</w:t>
            </w:r>
          </w:p>
        </w:tc>
        <w:tc>
          <w:tcPr>
            <w:tcW w:w="1220"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284" w:hRule="atLeast"/>
        </w:trPr>
        <w:tc>
          <w:tcPr>
            <w:tcW w:w="81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after="12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2</w:t>
            </w:r>
          </w:p>
        </w:tc>
        <w:tc>
          <w:tcPr>
            <w:tcW w:w="1220"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284" w:hRule="atLeast"/>
        </w:trPr>
        <w:tc>
          <w:tcPr>
            <w:tcW w:w="81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after="12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3</w:t>
            </w:r>
          </w:p>
        </w:tc>
        <w:tc>
          <w:tcPr>
            <w:tcW w:w="1220"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722" w:hRule="atLeast"/>
        </w:trPr>
        <w:tc>
          <w:tcPr>
            <w:tcW w:w="81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after="12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4</w:t>
            </w:r>
          </w:p>
        </w:tc>
        <w:tc>
          <w:tcPr>
            <w:tcW w:w="1220"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c>
          <w:tcPr>
            <w:tcW w:w="2092" w:type="dxa"/>
            <w:tcBorders>
              <w:top w:val="single" w:color="auto" w:sz="6" w:space="0"/>
              <w:left w:val="single" w:color="auto" w:sz="6" w:space="0"/>
              <w:bottom w:val="nil"/>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284" w:hRule="atLeast"/>
        </w:trPr>
        <w:tc>
          <w:tcPr>
            <w:tcW w:w="81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after="12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5</w:t>
            </w:r>
          </w:p>
        </w:tc>
        <w:tc>
          <w:tcPr>
            <w:tcW w:w="1220"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774" w:hRule="atLeast"/>
        </w:trPr>
        <w:tc>
          <w:tcPr>
            <w:tcW w:w="81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after="12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6</w:t>
            </w:r>
          </w:p>
        </w:tc>
        <w:tc>
          <w:tcPr>
            <w:tcW w:w="1220"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774" w:hRule="atLeast"/>
        </w:trPr>
        <w:tc>
          <w:tcPr>
            <w:tcW w:w="81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after="12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w:t>
            </w:r>
          </w:p>
        </w:tc>
        <w:tc>
          <w:tcPr>
            <w:tcW w:w="1220"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r>
    </w:tbl>
    <w:p>
      <w:pPr>
        <w:autoSpaceDE w:val="0"/>
        <w:autoSpaceDN w:val="0"/>
        <w:rPr>
          <w:rFonts w:hint="eastAsia" w:asciiTheme="minorEastAsia" w:hAnsiTheme="minorEastAsia" w:eastAsiaTheme="minorEastAsia" w:cstheme="minorEastAsia"/>
          <w:sz w:val="24"/>
          <w:lang w:val="zh-CN"/>
        </w:rPr>
      </w:pPr>
    </w:p>
    <w:p>
      <w:pPr>
        <w:autoSpaceDE w:val="0"/>
        <w:autoSpaceDN w:val="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注：供应商应根据所报设备的性能指标、对照询价通知书要求在“偏离情况”栏注明“正偏离”、“负偏离”或者“无偏离”。</w:t>
      </w:r>
    </w:p>
    <w:p>
      <w:pPr>
        <w:autoSpaceDE w:val="0"/>
        <w:autoSpaceDN w:val="0"/>
        <w:spacing w:before="50" w:after="50"/>
        <w:rPr>
          <w:rFonts w:hint="eastAsia" w:asciiTheme="minorEastAsia" w:hAnsiTheme="minorEastAsia" w:eastAsiaTheme="minorEastAsia" w:cstheme="minorEastAsia"/>
          <w:sz w:val="24"/>
          <w:lang w:val="zh-CN"/>
        </w:rPr>
      </w:pPr>
    </w:p>
    <w:p>
      <w:pPr>
        <w:autoSpaceDE w:val="0"/>
        <w:autoSpaceDN w:val="0"/>
        <w:spacing w:before="50" w:after="50"/>
        <w:rPr>
          <w:rFonts w:hint="eastAsia" w:asciiTheme="minorEastAsia" w:hAnsiTheme="minorEastAsia" w:eastAsiaTheme="minorEastAsia" w:cstheme="minorEastAsia"/>
          <w:sz w:val="24"/>
          <w:lang w:val="zh-CN"/>
        </w:rPr>
      </w:pPr>
    </w:p>
    <w:p>
      <w:pPr>
        <w:autoSpaceDE w:val="0"/>
        <w:autoSpaceDN w:val="0"/>
        <w:spacing w:before="120" w:after="120" w:line="300" w:lineRule="auto"/>
        <w:jc w:val="center"/>
        <w:rPr>
          <w:rFonts w:hint="eastAsia" w:asciiTheme="minorEastAsia" w:hAnsiTheme="minorEastAsia" w:eastAsiaTheme="minorEastAsia" w:cstheme="minorEastAsia"/>
          <w:sz w:val="28"/>
          <w:szCs w:val="28"/>
          <w:lang w:val="zh-CN"/>
        </w:rPr>
      </w:pPr>
      <w:r>
        <w:rPr>
          <w:rFonts w:hint="eastAsia" w:asciiTheme="minorEastAsia" w:hAnsiTheme="minorEastAsia" w:eastAsiaTheme="minorEastAsia" w:cstheme="minorEastAsia"/>
          <w:sz w:val="24"/>
          <w:lang w:val="zh-CN"/>
        </w:rPr>
        <w:br w:type="page"/>
      </w:r>
      <w:r>
        <w:rPr>
          <w:rFonts w:hint="eastAsia" w:asciiTheme="minorEastAsia" w:hAnsiTheme="minorEastAsia" w:eastAsiaTheme="minorEastAsia" w:cstheme="minorEastAsia"/>
          <w:sz w:val="28"/>
          <w:szCs w:val="28"/>
          <w:lang w:val="zh-CN"/>
        </w:rPr>
        <w:t>技术部分要求的其他资料</w:t>
      </w:r>
    </w:p>
    <w:p>
      <w:pPr>
        <w:autoSpaceDE w:val="0"/>
        <w:autoSpaceDN w:val="0"/>
        <w:spacing w:line="460" w:lineRule="exact"/>
        <w:ind w:firstLine="480"/>
        <w:jc w:val="left"/>
        <w:rPr>
          <w:rFonts w:hint="eastAsia" w:asciiTheme="minorEastAsia" w:hAnsiTheme="minorEastAsia" w:eastAsiaTheme="minorEastAsia" w:cstheme="minorEastAsia"/>
          <w:sz w:val="24"/>
          <w:lang w:val="zh-CN"/>
        </w:rPr>
      </w:pPr>
    </w:p>
    <w:p>
      <w:pPr>
        <w:autoSpaceDE w:val="0"/>
        <w:autoSpaceDN w:val="0"/>
        <w:spacing w:line="520" w:lineRule="exact"/>
        <w:rPr>
          <w:rFonts w:hint="eastAsia" w:asciiTheme="minorEastAsia" w:hAnsiTheme="minorEastAsia" w:eastAsiaTheme="minorEastAsia" w:cstheme="minorEastAsia"/>
          <w:lang w:val="zh-CN"/>
        </w:rPr>
      </w:pPr>
      <w:r>
        <w:rPr>
          <w:rFonts w:hint="eastAsia" w:asciiTheme="minorEastAsia" w:hAnsiTheme="minorEastAsia" w:eastAsiaTheme="minorEastAsia" w:cstheme="minorEastAsia"/>
          <w:sz w:val="24"/>
          <w:lang w:val="zh-CN"/>
        </w:rPr>
        <w:t>注：以上文件格式由供应商自拟。</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三、响应文件的装订</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（1）响应文件须按以上顺序胶装成册，并在首页编制“响应文件目录”。</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（2）响应文件必须用 A4 幅面纸打印。供应商应提交“响应文件”一份正本和</w:t>
      </w:r>
      <w:r>
        <w:rPr>
          <w:rFonts w:hint="eastAsia" w:asciiTheme="minorEastAsia" w:hAnsiTheme="minorEastAsia" w:eastAsiaTheme="minorEastAsia" w:cstheme="minorEastAsia"/>
          <w:sz w:val="28"/>
          <w:szCs w:val="28"/>
          <w:lang w:val="en-US" w:eastAsia="zh-CN"/>
        </w:rPr>
        <w:t>四</w:t>
      </w:r>
      <w:r>
        <w:rPr>
          <w:rFonts w:hint="eastAsia" w:asciiTheme="minorEastAsia" w:hAnsiTheme="minorEastAsia" w:eastAsiaTheme="minorEastAsia" w:cstheme="minorEastAsia"/>
          <w:sz w:val="28"/>
          <w:szCs w:val="28"/>
        </w:rPr>
        <w:t>份副本。每份“响应文件”封面的右上角应注明“正本”或“副本”字样。</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四、响应文件的签署、密封和标记</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（1）法定代表人或授权代理人必须按询价文件的规定在投标文件正副本封面及内容签字并加盖单位公章。一旦正本和副本有差异，以正本为准。</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（2）响应文件除对错处作必要修改外，不允许有加行、涂抹或改写。若有修改须由报价单位加盖公章方可有效。响应文件因字迹潦草或表达不清所引起的后果由供应商自己承担。</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（3）供应商应将响应文件密封，在正面注明项目编号、项目名称、供应商名称，在封口处注明“于 2019 年 </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月 </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 xml:space="preserve">日 </w:t>
      </w:r>
      <w:r>
        <w:rPr>
          <w:rFonts w:hint="eastAsia" w:asciiTheme="minorEastAsia" w:hAnsiTheme="minorEastAsia" w:cstheme="minorEastAsia"/>
          <w:sz w:val="28"/>
          <w:szCs w:val="28"/>
          <w:lang w:val="en-US" w:eastAsia="zh-CN"/>
        </w:rPr>
        <w:t>15</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0（北京时间）之前不准启封”字样，并在封口处加盖单位公章。</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五、报价</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（1）本次报价为一次性报价。</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（2）供应商在报价时限报一个方案；对供应商的备选方案，询价小组不予评审。</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（3）报价币种：人民币。</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（4）报价含主件、安装、调试、技术服务、运杂费、保险费及其他。</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（5）供应商免费提供的项目，应先填写该项目的实际价格，并注明免费。此项不计入总报价。</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（6）如果报价表大写金额与小写金额不一致，以大写的金额为准，大写金额无法读取的视为无效报价。</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六</w:t>
      </w:r>
      <w:r>
        <w:rPr>
          <w:rFonts w:hint="eastAsia" w:asciiTheme="minorEastAsia" w:hAnsiTheme="minorEastAsia" w:eastAsiaTheme="minorEastAsia" w:cstheme="minorEastAsia"/>
          <w:sz w:val="28"/>
          <w:szCs w:val="28"/>
        </w:rPr>
        <w:t>、无效报价</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响应文件有下列情况之一的，为无效报价：</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1、提供的有关资格、证明文件不真实，提供虚假报价材料的；</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2、响应文件未按询价通知书规定予以编制、编写、装订、签署、密封的；</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3、响应文件不完整以及未实质性响应询价通知书的；</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4、未参加报价会议或报价后不参加询价活动的；</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5、开标会议开始后，供应商撤回报价，退出询价的；</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6、供应商串通报价的；</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7、在整个询价过程中，供应商有企图影响询价结果公正性的任何活动；</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8、供应商以任何方式诋毁其他供应商；</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9、以他人名义报价或者以其他方式弄虚作假，骗取成交；</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10、供应商向采购人、询价小组成员或采购代理机构提供不正当利益的；</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11、成交供应商不按要求提交成交服务费；</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12、成交供应商不按规定要求签订合同的；</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13、违反法律、法规有关规定的其他情况。</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供应商有上述行为之一的，监督管理机构或采购代理机构将按照《中华人民共和国政府采购法》及有关法律、法规、规章的规定行使其权利。给采购人造成损失的，采购人有索赔的权利</w:t>
      </w:r>
    </w:p>
    <w:p>
      <w:pPr>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七</w:t>
      </w:r>
      <w:r>
        <w:rPr>
          <w:rFonts w:hint="eastAsia" w:asciiTheme="minorEastAsia" w:hAnsiTheme="minorEastAsia" w:eastAsiaTheme="minorEastAsia" w:cstheme="minorEastAsia"/>
          <w:sz w:val="28"/>
          <w:szCs w:val="28"/>
        </w:rPr>
        <w:t>、评审：</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1、询价小组的组建：</w:t>
      </w:r>
    </w:p>
    <w:p>
      <w:pPr>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采购单位</w:t>
      </w:r>
      <w:r>
        <w:rPr>
          <w:rFonts w:hint="eastAsia" w:asciiTheme="minorEastAsia" w:hAnsiTheme="minorEastAsia" w:eastAsiaTheme="minorEastAsia" w:cstheme="minorEastAsia"/>
          <w:sz w:val="28"/>
          <w:szCs w:val="28"/>
        </w:rPr>
        <w:t>将根据本项目的特点组建询价小组，其成员由采购人及有关方面的专家等单数组成</w:t>
      </w:r>
      <w:r>
        <w:rPr>
          <w:rFonts w:hint="eastAsia" w:asciiTheme="minorEastAsia" w:hAnsiTheme="minorEastAsia" w:cstheme="minorEastAsia"/>
          <w:sz w:val="28"/>
          <w:szCs w:val="28"/>
          <w:lang w:eastAsia="zh-CN"/>
        </w:rPr>
        <w:t>，</w:t>
      </w:r>
      <w:r>
        <w:rPr>
          <w:rFonts w:hint="eastAsia" w:asciiTheme="minorEastAsia" w:hAnsiTheme="minorEastAsia" w:eastAsiaTheme="minorEastAsia" w:cstheme="minorEastAsia"/>
          <w:sz w:val="28"/>
          <w:szCs w:val="28"/>
        </w:rPr>
        <w:t>询价小组负责对询价文件进行审查、质疑、评审，确定成交供应商。</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2、评审办法</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w:t>
      </w:r>
      <w:r>
        <w:rPr>
          <w:rFonts w:hint="eastAsia" w:asciiTheme="minorEastAsia" w:hAnsiTheme="minorEastAsia" w:cstheme="minorEastAsia"/>
          <w:sz w:val="28"/>
          <w:szCs w:val="28"/>
          <w:lang w:val="en-US" w:eastAsia="zh-CN"/>
        </w:rPr>
        <w:t>采用一次报价</w:t>
      </w:r>
      <w:r>
        <w:rPr>
          <w:rFonts w:hint="eastAsia" w:asciiTheme="minorEastAsia" w:hAnsiTheme="minorEastAsia" w:eastAsiaTheme="minorEastAsia" w:cstheme="minorEastAsia"/>
          <w:sz w:val="28"/>
          <w:szCs w:val="28"/>
        </w:rPr>
        <w:t>且报价最低的原则确定成交供应商，并与之签订采购合同。</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注：合格供应商是指：</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1、在中国境内注册，具有独立法人资格，具备相应资质、能为本次采购提供服务或实施能力，符合、承认并承诺履行本询价文件各项规定的企业。</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2、遵守有关的国家法律、法规和条例，具备《中华人民共和国政府采购法》和本文件中规定的条件：</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 具有独立承担民事责任的能力；</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 具有良好的商业信誉和健全的财务会计制度；</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 具有履行合同所必需的设备和专业技术能力；</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 有依法缴纳税收和社会保障资金的良好记录；</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 向采购代理机构购买询价文件并登记备案；</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6）参加政府采购活动前三年内，在经营活动中没有重大违法记录；</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7）遵守《中华人民共和国政府采购法》及相关法律、法规和规章。</w:t>
      </w:r>
    </w:p>
    <w:p>
      <w:pPr>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八</w:t>
      </w:r>
      <w:r>
        <w:rPr>
          <w:rFonts w:hint="eastAsia" w:asciiTheme="minorEastAsia" w:hAnsiTheme="minorEastAsia" w:eastAsiaTheme="minorEastAsia" w:cstheme="minorEastAsia"/>
          <w:sz w:val="28"/>
          <w:szCs w:val="28"/>
        </w:rPr>
        <w:t>、递交响应文件：</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递交响应文件截止时间(北京时间)：2019 年 </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月 </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日</w:t>
      </w:r>
      <w:r>
        <w:rPr>
          <w:rFonts w:hint="eastAsia" w:asciiTheme="minorEastAsia" w:hAnsiTheme="minorEastAsia" w:cstheme="minorEastAsia"/>
          <w:sz w:val="28"/>
          <w:szCs w:val="28"/>
          <w:lang w:val="en-US" w:eastAsia="zh-CN"/>
        </w:rPr>
        <w:t>下</w:t>
      </w:r>
      <w:r>
        <w:rPr>
          <w:rFonts w:hint="eastAsia" w:asciiTheme="minorEastAsia" w:hAnsiTheme="minorEastAsia" w:eastAsiaTheme="minorEastAsia" w:cstheme="minorEastAsia"/>
          <w:sz w:val="28"/>
          <w:szCs w:val="28"/>
        </w:rPr>
        <w:t xml:space="preserve">午 </w:t>
      </w:r>
      <w:r>
        <w:rPr>
          <w:rFonts w:hint="eastAsia" w:asciiTheme="minorEastAsia" w:hAnsiTheme="minorEastAsia" w:cstheme="minorEastAsia"/>
          <w:sz w:val="28"/>
          <w:szCs w:val="28"/>
          <w:lang w:val="en-US" w:eastAsia="zh-CN"/>
        </w:rPr>
        <w:t>15</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递交响应文件地点：新实验楼S109房间</w:t>
      </w:r>
    </w:p>
    <w:p>
      <w:pPr>
        <w:rPr>
          <w:rFonts w:hint="default" w:asciiTheme="minorEastAsia" w:hAnsiTheme="minorEastAsia" w:eastAsiaTheme="minorEastAsia" w:cstheme="minorEastAsia"/>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single" w:color="auto" w:sz="4" w:space="1"/>
      </w:pBdr>
      <w:jc w:val="both"/>
      <w:rPr>
        <w:rFonts w:hint="default" w:ascii="宋体" w:hAnsi="宋体"/>
      </w:rPr>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snapToGrid w:val="0"/>
                            <w:rPr>
                              <w:rFonts w:hint="default"/>
                              <w:sz w:val="18"/>
                            </w:rPr>
                          </w:pPr>
                          <w:r>
                            <w:rPr>
                              <w:sz w:val="18"/>
                            </w:rPr>
                            <w:fldChar w:fldCharType="begin"/>
                          </w:r>
                          <w:r>
                            <w:rPr>
                              <w:sz w:val="18"/>
                            </w:rPr>
                            <w:instrText xml:space="preserve"> PAGE  \* MERGEFORMAT </w:instrText>
                          </w:r>
                          <w:r>
                            <w:rPr>
                              <w:sz w:val="18"/>
                            </w:rPr>
                            <w:fldChar w:fldCharType="separate"/>
                          </w:r>
                          <w:r>
                            <w:rPr>
                              <w:rFonts w:hint="default"/>
                              <w:sz w:val="18"/>
                            </w:rPr>
                            <w:t>3</w:t>
                          </w:r>
                          <w:r>
                            <w:rPr>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OqXm5zwAA&#10;AAUBAAAPAAAAAAAAAAEAIAAAACIAAABkcnMvZG93bnJldi54bWxQSwECFAAUAAAACACHTuJAM+Uy&#10;9O4BAADEAwAADgAAAAAAAAABACAAAAAeAQAAZHJzL2Uyb0RvYy54bWxQSwUGAAAAAAYABgBZAQAA&#10;fgUAAAAA&#10;">
              <v:fill on="f" focussize="0,0"/>
              <v:stroke on="f"/>
              <v:imagedata o:title=""/>
              <o:lock v:ext="edit" aspectratio="f"/>
              <v:textbox inset="0mm,0mm,0mm,0mm" style="mso-fit-shape-to-text:t;">
                <w:txbxContent>
                  <w:p>
                    <w:pPr>
                      <w:snapToGrid w:val="0"/>
                      <w:rPr>
                        <w:rFonts w:hint="default"/>
                        <w:sz w:val="18"/>
                      </w:rPr>
                    </w:pPr>
                    <w:r>
                      <w:rPr>
                        <w:sz w:val="18"/>
                      </w:rPr>
                      <w:fldChar w:fldCharType="begin"/>
                    </w:r>
                    <w:r>
                      <w:rPr>
                        <w:sz w:val="18"/>
                      </w:rPr>
                      <w:instrText xml:space="preserve"> PAGE  \* MERGEFORMAT </w:instrText>
                    </w:r>
                    <w:r>
                      <w:rPr>
                        <w:sz w:val="18"/>
                      </w:rPr>
                      <w:fldChar w:fldCharType="separate"/>
                    </w:r>
                    <w:r>
                      <w:rPr>
                        <w:rFonts w:hint="default"/>
                        <w:sz w:val="18"/>
                      </w:rPr>
                      <w:t>3</w:t>
                    </w:r>
                    <w:r>
                      <w:rPr>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single" w:color="auto" w:sz="4" w:space="1"/>
      </w:pBdr>
      <w:jc w:val="both"/>
      <w:rPr>
        <w:rFonts w:hint="default" w:ascii="宋体" w:hAnsi="宋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snapToGrid w:val="0"/>
                            <w:rPr>
                              <w:rFonts w:hint="default"/>
                              <w:sz w:val="18"/>
                            </w:rPr>
                          </w:pPr>
                          <w:r>
                            <w:rPr>
                              <w:sz w:val="18"/>
                            </w:rPr>
                            <w:fldChar w:fldCharType="begin"/>
                          </w:r>
                          <w:r>
                            <w:rPr>
                              <w:sz w:val="18"/>
                            </w:rPr>
                            <w:instrText xml:space="preserve"> PAGE  \* MERGEFORMAT </w:instrText>
                          </w:r>
                          <w:r>
                            <w:rPr>
                              <w:sz w:val="18"/>
                            </w:rPr>
                            <w:fldChar w:fldCharType="separate"/>
                          </w:r>
                          <w:r>
                            <w:rPr>
                              <w:rFonts w:hint="default"/>
                              <w:sz w:val="18"/>
                            </w:rPr>
                            <w:t>2</w:t>
                          </w:r>
                          <w:r>
                            <w:rPr>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OqXm5zwAA&#10;AAUBAAAPAAAAAAAAAAEAIAAAACIAAABkcnMvZG93bnJldi54bWxQSwECFAAUAAAACACHTuJAt/SE&#10;rO4BAADEAwAADgAAAAAAAAABACAAAAAeAQAAZHJzL2Uyb0RvYy54bWxQSwUGAAAAAAYABgBZAQAA&#10;fgUAAAAA&#10;">
              <v:fill on="f" focussize="0,0"/>
              <v:stroke on="f"/>
              <v:imagedata o:title=""/>
              <o:lock v:ext="edit" aspectratio="f"/>
              <v:textbox inset="0mm,0mm,0mm,0mm" style="mso-fit-shape-to-text:t;">
                <w:txbxContent>
                  <w:p>
                    <w:pPr>
                      <w:snapToGrid w:val="0"/>
                      <w:rPr>
                        <w:rFonts w:hint="default"/>
                        <w:sz w:val="18"/>
                      </w:rPr>
                    </w:pPr>
                    <w:r>
                      <w:rPr>
                        <w:sz w:val="18"/>
                      </w:rPr>
                      <w:fldChar w:fldCharType="begin"/>
                    </w:r>
                    <w:r>
                      <w:rPr>
                        <w:sz w:val="18"/>
                      </w:rPr>
                      <w:instrText xml:space="preserve"> PAGE  \* MERGEFORMAT </w:instrText>
                    </w:r>
                    <w:r>
                      <w:rPr>
                        <w:sz w:val="18"/>
                      </w:rPr>
                      <w:fldChar w:fldCharType="separate"/>
                    </w:r>
                    <w:r>
                      <w:rPr>
                        <w:rFonts w:hint="default"/>
                        <w:sz w:val="18"/>
                      </w:rPr>
                      <w:t>2</w:t>
                    </w:r>
                    <w:r>
                      <w:rPr>
                        <w:sz w:val="18"/>
                      </w:rPr>
                      <w:fldChar w:fldCharType="end"/>
                    </w:r>
                  </w:p>
                </w:txbxContent>
              </v:textbox>
            </v:shape>
          </w:pict>
        </mc:Fallback>
      </mc:AlternateContent>
    </w:r>
    <w:r>
      <w:rPr>
        <w:rFonts w:ascii="宋体" w:hAnsi="宋体"/>
      </w:rPr>
      <w:t>代理机构：泰安市睿泰建设项目管理有限公司                     联系电话：0538-62377086237708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rPr>
        <w:rFonts w:hint="default" w:ascii="宋体" w:hAnsi="宋体"/>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53035"/>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a:effectLst/>
                    </wps:spPr>
                    <wps:txbx>
                      <w:txbxContent>
                        <w:p>
                          <w:pPr>
                            <w:rPr>
                              <w:rFonts w:hint="default"/>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2.05pt;width:9.05pt;mso-position-horizontal:center;mso-position-horizontal-relative:margin;mso-wrap-style:none;z-index:251661312;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AkF&#10;T5rQAAAAAwEAAA8AAAAAAAAAAQAgAAAAIgAAAGRycy9kb3ducmV2LnhtbFBLAQIUABQAAAAIAIdO&#10;4kDO8G0Z8gEAAMIDAAAOAAAAAAAAAAEAIAAAAB8BAABkcnMvZTJvRG9jLnhtbFBLBQYAAAAABgAG&#10;AFkBAACDBQAAAAA=&#10;">
              <v:fill on="f" focussize="0,0"/>
              <v:stroke on="f"/>
              <v:imagedata o:title=""/>
              <o:lock v:ext="edit" aspectratio="f"/>
              <v:textbox inset="0mm,0mm,0mm,0mm" style="mso-fit-shape-to-text:t;">
                <w:txbxContent>
                  <w:p>
                    <w:pPr>
                      <w:rPr>
                        <w:rFonts w:hint="default"/>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pPr>
    <w:r>
      <w:t>项目名称：泰山护理职业学院实验实训物品采购项目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6ED24AE"/>
    <w:multiLevelType w:val="singleLevel"/>
    <w:tmpl w:val="D6ED24AE"/>
    <w:lvl w:ilvl="0" w:tentative="0">
      <w:start w:val="1"/>
      <w:numFmt w:val="chineseCounting"/>
      <w:suff w:val="space"/>
      <w:lvlText w:val="第%1部分"/>
      <w:lvlJc w:val="left"/>
      <w:rPr>
        <w:rFonts w:hint="eastAsia"/>
      </w:rPr>
    </w:lvl>
  </w:abstractNum>
  <w:abstractNum w:abstractNumId="1">
    <w:nsid w:val="57F46126"/>
    <w:multiLevelType w:val="multilevel"/>
    <w:tmpl w:val="57F4612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2078CF"/>
    <w:rsid w:val="14FA0BEC"/>
    <w:rsid w:val="164E1E1C"/>
    <w:rsid w:val="18394DF3"/>
    <w:rsid w:val="248E2103"/>
    <w:rsid w:val="27F7047E"/>
    <w:rsid w:val="2C602E84"/>
    <w:rsid w:val="2EB35181"/>
    <w:rsid w:val="33AA40BC"/>
    <w:rsid w:val="34007603"/>
    <w:rsid w:val="38D83056"/>
    <w:rsid w:val="3A2335BE"/>
    <w:rsid w:val="4216322A"/>
    <w:rsid w:val="454B250A"/>
    <w:rsid w:val="65A8388C"/>
    <w:rsid w:val="676110D6"/>
    <w:rsid w:val="6B0C66C5"/>
    <w:rsid w:val="6CCE4804"/>
    <w:rsid w:val="6F276147"/>
    <w:rsid w:val="707101C9"/>
    <w:rsid w:val="78E67957"/>
    <w:rsid w:val="7BF945D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9"/>
    <w:pPr>
      <w:keepNext/>
      <w:keepLines/>
      <w:spacing w:line="360" w:lineRule="auto"/>
      <w:jc w:val="center"/>
      <w:outlineLvl w:val="0"/>
    </w:pPr>
    <w:rPr>
      <w:rFonts w:eastAsia="黑体"/>
      <w:kern w:val="44"/>
      <w:sz w:val="30"/>
    </w:rPr>
  </w:style>
  <w:style w:type="paragraph" w:styleId="3">
    <w:name w:val="heading 3"/>
    <w:basedOn w:val="1"/>
    <w:next w:val="1"/>
    <w:unhideWhenUsed/>
    <w:qFormat/>
    <w:uiPriority w:val="0"/>
    <w:pPr>
      <w:spacing w:before="100" w:beforeAutospacing="1" w:after="100" w:afterAutospacing="1"/>
      <w:jc w:val="left"/>
    </w:pPr>
    <w:rPr>
      <w:rFonts w:hint="eastAsia" w:ascii="宋体" w:hAnsi="宋体" w:eastAsia="宋体" w:cs="宋体"/>
      <w:b/>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4">
    <w:name w:val="footer"/>
    <w:basedOn w:val="1"/>
    <w:unhideWhenUsed/>
    <w:qFormat/>
    <w:uiPriority w:val="99"/>
    <w:pPr>
      <w:tabs>
        <w:tab w:val="center" w:pos="4153"/>
        <w:tab w:val="right" w:pos="8306"/>
      </w:tabs>
      <w:snapToGrid w:val="0"/>
      <w:jc w:val="left"/>
    </w:pPr>
    <w:rPr>
      <w:sz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sz w:val="24"/>
    </w:rPr>
  </w:style>
  <w:style w:type="character" w:styleId="9">
    <w:name w:val="Emphasis"/>
    <w:qFormat/>
    <w:uiPriority w:val="20"/>
    <w:rPr>
      <w:color w:val="CC0000"/>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QX2</dc:creator>
  <cp:lastModifiedBy>QX2</cp:lastModifiedBy>
  <dcterms:modified xsi:type="dcterms:W3CDTF">2019-10-30T01:51:25Z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