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2C8378C">
      <w:pPr>
        <w:spacing w:before="100" w:line="227" w:lineRule="auto"/>
        <w:rPr>
          <w:rFonts w:ascii="黑体" w:hAnsi="黑体" w:eastAsia="黑体" w:cs="黑体"/>
          <w:spacing w:val="-14"/>
          <w:sz w:val="31"/>
          <w:szCs w:val="31"/>
        </w:rPr>
      </w:pPr>
      <w:bookmarkStart w:id="0" w:name="_GoBack"/>
      <w:bookmarkEnd w:id="0"/>
      <w:r>
        <w:rPr>
          <w:rFonts w:ascii="黑体" w:hAnsi="黑体" w:eastAsia="黑体" w:cs="黑体"/>
          <w:spacing w:val="-14"/>
          <w:sz w:val="31"/>
          <w:szCs w:val="31"/>
        </w:rPr>
        <w:t>附件 1</w:t>
      </w:r>
    </w:p>
    <w:p w14:paraId="46995931">
      <w:pPr>
        <w:snapToGrid/>
        <w:spacing w:line="600" w:lineRule="exact"/>
        <w:jc w:val="center"/>
        <w:rPr>
          <w:rFonts w:ascii="方正小标宋简体" w:hAnsi="方正小标宋简体" w:eastAsia="方正小标宋简体" w:cs="方正小标宋简体"/>
          <w:b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/>
          <w:sz w:val="44"/>
          <w:szCs w:val="44"/>
        </w:rPr>
        <w:t>2023年度泰山护理职业学院教学改革研究</w:t>
      </w:r>
    </w:p>
    <w:p w14:paraId="5EFCA605">
      <w:pPr>
        <w:snapToGrid/>
        <w:spacing w:line="600" w:lineRule="exact"/>
        <w:jc w:val="center"/>
        <w:rPr>
          <w:rFonts w:ascii="方正小标宋简体" w:hAnsi="方正小标宋简体" w:eastAsia="方正小标宋简体" w:cs="方正小标宋简体"/>
          <w:b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/>
          <w:sz w:val="44"/>
          <w:szCs w:val="44"/>
        </w:rPr>
        <w:t>项目立项名单</w:t>
      </w:r>
    </w:p>
    <w:tbl>
      <w:tblPr>
        <w:tblStyle w:val="4"/>
        <w:tblpPr w:leftFromText="180" w:rightFromText="180" w:vertAnchor="text" w:horzAnchor="page" w:tblpX="1330" w:tblpY="597"/>
        <w:tblOverlap w:val="never"/>
        <w:tblW w:w="5000" w:type="pct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87"/>
        <w:gridCol w:w="6485"/>
        <w:gridCol w:w="1009"/>
        <w:gridCol w:w="1298"/>
        <w:gridCol w:w="3971"/>
      </w:tblGrid>
      <w:tr w14:paraId="31D91B4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</w:trPr>
        <w:tc>
          <w:tcPr>
            <w:tcW w:w="458" w:type="pct"/>
            <w:tcBorders>
              <w:top w:val="single" w:color="000000" w:sz="8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91A382">
            <w:pPr>
              <w:snapToGrid/>
              <w:jc w:val="center"/>
              <w:textAlignment w:val="center"/>
              <w:rPr>
                <w:rFonts w:ascii="宋体" w:hAnsi="宋体" w:eastAsia="宋体" w:cs="宋体"/>
                <w:b/>
                <w:bCs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0"/>
                <w:szCs w:val="20"/>
                <w:lang w:bidi="ar"/>
              </w:rPr>
              <w:t>项目编号</w:t>
            </w:r>
          </w:p>
        </w:tc>
        <w:tc>
          <w:tcPr>
            <w:tcW w:w="2308" w:type="pct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F4E499">
            <w:pPr>
              <w:snapToGrid/>
              <w:jc w:val="center"/>
              <w:textAlignment w:val="center"/>
              <w:rPr>
                <w:rFonts w:ascii="宋体" w:hAnsi="宋体" w:eastAsia="宋体" w:cs="宋体"/>
                <w:b/>
                <w:bCs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0"/>
                <w:szCs w:val="20"/>
                <w:lang w:bidi="ar"/>
              </w:rPr>
              <w:t>项目名称</w:t>
            </w:r>
          </w:p>
        </w:tc>
        <w:tc>
          <w:tcPr>
            <w:tcW w:w="359" w:type="pct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3CF002">
            <w:pPr>
              <w:snapToGrid/>
              <w:jc w:val="center"/>
              <w:textAlignment w:val="center"/>
              <w:rPr>
                <w:rFonts w:ascii="宋体" w:hAnsi="宋体" w:eastAsia="宋体" w:cs="宋体"/>
                <w:b/>
                <w:bCs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0"/>
                <w:szCs w:val="20"/>
                <w:lang w:bidi="ar"/>
              </w:rPr>
              <w:t>主持人</w:t>
            </w:r>
          </w:p>
        </w:tc>
        <w:tc>
          <w:tcPr>
            <w:tcW w:w="462" w:type="pct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F1D1B9">
            <w:pPr>
              <w:snapToGrid/>
              <w:jc w:val="center"/>
              <w:textAlignment w:val="center"/>
              <w:rPr>
                <w:rFonts w:ascii="宋体" w:hAnsi="宋体" w:eastAsia="宋体" w:cs="宋体"/>
                <w:b/>
                <w:bCs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0"/>
                <w:szCs w:val="20"/>
                <w:lang w:bidi="ar"/>
              </w:rPr>
              <w:t>项目类别</w:t>
            </w:r>
          </w:p>
        </w:tc>
        <w:tc>
          <w:tcPr>
            <w:tcW w:w="1413" w:type="pct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A9D402D">
            <w:pPr>
              <w:snapToGrid/>
              <w:jc w:val="center"/>
              <w:textAlignment w:val="center"/>
              <w:rPr>
                <w:rFonts w:ascii="宋体" w:hAnsi="宋体" w:eastAsia="宋体" w:cs="宋体"/>
                <w:b/>
                <w:bCs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0"/>
                <w:szCs w:val="20"/>
                <w:lang w:bidi="ar"/>
              </w:rPr>
              <w:t>合作企业</w:t>
            </w:r>
            <w:r>
              <w:rPr>
                <w:rFonts w:ascii="宋体" w:hAnsi="宋体" w:eastAsia="宋体" w:cs="宋体"/>
                <w:b/>
                <w:bCs/>
                <w:sz w:val="20"/>
                <w:szCs w:val="20"/>
                <w:lang w:bidi="ar"/>
              </w:rPr>
              <w:t>（</w:t>
            </w:r>
            <w:r>
              <w:rPr>
                <w:rFonts w:hint="eastAsia" w:ascii="宋体" w:hAnsi="宋体" w:eastAsia="宋体" w:cs="宋体"/>
                <w:b/>
                <w:bCs/>
                <w:sz w:val="20"/>
                <w:szCs w:val="20"/>
                <w:lang w:bidi="ar"/>
              </w:rPr>
              <w:t>可加</w:t>
            </w:r>
            <w:r>
              <w:rPr>
                <w:rFonts w:ascii="宋体" w:hAnsi="宋体" w:eastAsia="宋体" w:cs="宋体"/>
                <w:b/>
                <w:bCs/>
                <w:sz w:val="20"/>
                <w:szCs w:val="20"/>
                <w:lang w:bidi="ar"/>
              </w:rPr>
              <w:t>行）</w:t>
            </w:r>
          </w:p>
        </w:tc>
      </w:tr>
      <w:tr w14:paraId="42C6923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</w:trPr>
        <w:tc>
          <w:tcPr>
            <w:tcW w:w="458" w:type="pct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7AB962">
            <w:pPr>
              <w:snapToGrid/>
              <w:jc w:val="center"/>
              <w:textAlignment w:val="center"/>
              <w:rPr>
                <w:rFonts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sz w:val="20"/>
                <w:szCs w:val="20"/>
                <w:lang w:bidi="ar"/>
              </w:rPr>
              <w:t>202301</w:t>
            </w:r>
          </w:p>
        </w:tc>
        <w:tc>
          <w:tcPr>
            <w:tcW w:w="23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3ED773">
            <w:pPr>
              <w:snapToGrid/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bidi="ar"/>
              </w:rPr>
              <w:t>学分制背景下护理康养专业群课程体系构建与实施</w:t>
            </w:r>
          </w:p>
        </w:tc>
        <w:tc>
          <w:tcPr>
            <w:tcW w:w="3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8C6B5A">
            <w:pPr>
              <w:snapToGrid/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bidi="ar"/>
              </w:rPr>
              <w:t>马丽丽</w:t>
            </w:r>
          </w:p>
        </w:tc>
        <w:tc>
          <w:tcPr>
            <w:tcW w:w="4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6CAF2A">
            <w:pPr>
              <w:snapToGrid/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bidi="ar"/>
              </w:rPr>
              <w:t>重点项目</w:t>
            </w:r>
          </w:p>
        </w:tc>
        <w:tc>
          <w:tcPr>
            <w:tcW w:w="14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27F9908">
            <w:pPr>
              <w:snapToGrid/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  <w:lang w:bidi="ar"/>
              </w:rPr>
            </w:pPr>
          </w:p>
        </w:tc>
      </w:tr>
      <w:tr w14:paraId="3EA64D1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</w:trPr>
        <w:tc>
          <w:tcPr>
            <w:tcW w:w="458" w:type="pct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7E0DDB">
            <w:pPr>
              <w:snapToGrid/>
              <w:jc w:val="center"/>
              <w:textAlignment w:val="center"/>
              <w:rPr>
                <w:rFonts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sz w:val="20"/>
                <w:szCs w:val="20"/>
                <w:lang w:bidi="ar"/>
              </w:rPr>
              <w:t>202302</w:t>
            </w:r>
          </w:p>
        </w:tc>
        <w:tc>
          <w:tcPr>
            <w:tcW w:w="23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59DF38">
            <w:pPr>
              <w:snapToGrid/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bidi="ar"/>
              </w:rPr>
              <w:t>“三教”改革背景下的医学影像技术专业现代学徒制人才培养研究与实践</w:t>
            </w:r>
          </w:p>
        </w:tc>
        <w:tc>
          <w:tcPr>
            <w:tcW w:w="3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2FF8F3">
            <w:pPr>
              <w:snapToGrid/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bidi="ar"/>
              </w:rPr>
              <w:t>王利</w:t>
            </w:r>
          </w:p>
        </w:tc>
        <w:tc>
          <w:tcPr>
            <w:tcW w:w="4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11292D">
            <w:pPr>
              <w:snapToGrid/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bidi="ar"/>
              </w:rPr>
              <w:t>重点项目</w:t>
            </w:r>
          </w:p>
        </w:tc>
        <w:tc>
          <w:tcPr>
            <w:tcW w:w="14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2621140">
            <w:pPr>
              <w:snapToGrid/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  <w:lang w:bidi="ar"/>
              </w:rPr>
            </w:pPr>
          </w:p>
        </w:tc>
      </w:tr>
      <w:tr w14:paraId="3070A1E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</w:trPr>
        <w:tc>
          <w:tcPr>
            <w:tcW w:w="458" w:type="pct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147657">
            <w:pPr>
              <w:snapToGrid/>
              <w:jc w:val="center"/>
              <w:textAlignment w:val="center"/>
              <w:rPr>
                <w:rFonts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sz w:val="20"/>
                <w:szCs w:val="20"/>
                <w:lang w:bidi="ar"/>
              </w:rPr>
              <w:t>202303</w:t>
            </w:r>
          </w:p>
        </w:tc>
        <w:tc>
          <w:tcPr>
            <w:tcW w:w="23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26A2EE">
            <w:pPr>
              <w:snapToGrid/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bidi="ar"/>
              </w:rPr>
              <w:t>基于项目化学习的医护类高职院校学生创新素养</w:t>
            </w:r>
          </w:p>
          <w:p w14:paraId="050553B0">
            <w:pPr>
              <w:snapToGrid/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bidi="ar"/>
              </w:rPr>
              <w:t>培育研究</w:t>
            </w:r>
          </w:p>
        </w:tc>
        <w:tc>
          <w:tcPr>
            <w:tcW w:w="3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582AAE">
            <w:pPr>
              <w:snapToGrid/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bidi="ar"/>
              </w:rPr>
              <w:t>夏振展</w:t>
            </w:r>
          </w:p>
        </w:tc>
        <w:tc>
          <w:tcPr>
            <w:tcW w:w="4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CE0A0A">
            <w:pPr>
              <w:snapToGrid/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bidi="ar"/>
              </w:rPr>
              <w:t>重点项目</w:t>
            </w:r>
          </w:p>
        </w:tc>
        <w:tc>
          <w:tcPr>
            <w:tcW w:w="14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E5E6E5A">
            <w:pPr>
              <w:snapToGrid/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  <w:lang w:bidi="ar"/>
              </w:rPr>
            </w:pPr>
          </w:p>
        </w:tc>
      </w:tr>
      <w:tr w14:paraId="25C5C8A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</w:trPr>
        <w:tc>
          <w:tcPr>
            <w:tcW w:w="458" w:type="pct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C82EF4">
            <w:pPr>
              <w:snapToGrid/>
              <w:jc w:val="center"/>
              <w:textAlignment w:val="center"/>
              <w:rPr>
                <w:rFonts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sz w:val="20"/>
                <w:szCs w:val="20"/>
                <w:lang w:bidi="ar"/>
              </w:rPr>
              <w:t>202304</w:t>
            </w:r>
          </w:p>
        </w:tc>
        <w:tc>
          <w:tcPr>
            <w:tcW w:w="23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371CFB">
            <w:pPr>
              <w:snapToGrid/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bidi="ar"/>
              </w:rPr>
              <w:t>医护类高职院校教师教学质量评价体系研究与实践</w:t>
            </w:r>
          </w:p>
        </w:tc>
        <w:tc>
          <w:tcPr>
            <w:tcW w:w="3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801B6B">
            <w:pPr>
              <w:snapToGrid/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bidi="ar"/>
              </w:rPr>
              <w:t>杨健</w:t>
            </w:r>
          </w:p>
        </w:tc>
        <w:tc>
          <w:tcPr>
            <w:tcW w:w="4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BB8452">
            <w:pPr>
              <w:snapToGrid/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bidi="ar"/>
              </w:rPr>
              <w:t>重点项目</w:t>
            </w:r>
          </w:p>
        </w:tc>
        <w:tc>
          <w:tcPr>
            <w:tcW w:w="14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E3B0E50">
            <w:pPr>
              <w:snapToGrid/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  <w:lang w:bidi="ar"/>
              </w:rPr>
            </w:pPr>
          </w:p>
        </w:tc>
      </w:tr>
      <w:tr w14:paraId="1328DBB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</w:trPr>
        <w:tc>
          <w:tcPr>
            <w:tcW w:w="458" w:type="pct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64D278">
            <w:pPr>
              <w:snapToGrid/>
              <w:jc w:val="center"/>
              <w:textAlignment w:val="center"/>
              <w:rPr>
                <w:rFonts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sz w:val="20"/>
                <w:szCs w:val="20"/>
                <w:lang w:bidi="ar"/>
              </w:rPr>
              <w:t>202305</w:t>
            </w:r>
          </w:p>
        </w:tc>
        <w:tc>
          <w:tcPr>
            <w:tcW w:w="23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71107C">
            <w:pPr>
              <w:snapToGrid/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bidi="ar"/>
              </w:rPr>
              <w:t>基于数字化转型背景下的高职助产专业建设研究与实践</w:t>
            </w:r>
          </w:p>
        </w:tc>
        <w:tc>
          <w:tcPr>
            <w:tcW w:w="3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7B522B">
            <w:pPr>
              <w:snapToGrid/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bidi="ar"/>
              </w:rPr>
              <w:t>郑冠琳</w:t>
            </w:r>
          </w:p>
        </w:tc>
        <w:tc>
          <w:tcPr>
            <w:tcW w:w="4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B12E5D">
            <w:pPr>
              <w:snapToGrid/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bidi="ar"/>
              </w:rPr>
              <w:t>重点项目</w:t>
            </w:r>
          </w:p>
        </w:tc>
        <w:tc>
          <w:tcPr>
            <w:tcW w:w="14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794606C">
            <w:pPr>
              <w:snapToGrid/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  <w:lang w:bidi="ar"/>
              </w:rPr>
            </w:pPr>
          </w:p>
        </w:tc>
      </w:tr>
      <w:tr w14:paraId="42B41BC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</w:trPr>
        <w:tc>
          <w:tcPr>
            <w:tcW w:w="458" w:type="pct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26B28E">
            <w:pPr>
              <w:snapToGrid/>
              <w:jc w:val="center"/>
              <w:textAlignment w:val="center"/>
              <w:rPr>
                <w:rFonts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sz w:val="20"/>
                <w:szCs w:val="20"/>
                <w:lang w:bidi="ar"/>
              </w:rPr>
              <w:t>202306</w:t>
            </w:r>
          </w:p>
        </w:tc>
        <w:tc>
          <w:tcPr>
            <w:tcW w:w="23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666CB4">
            <w:pPr>
              <w:snapToGrid/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bidi="ar"/>
              </w:rPr>
              <w:t>数字技术赋能《正常人体结构》课堂教学实践研究</w:t>
            </w:r>
          </w:p>
        </w:tc>
        <w:tc>
          <w:tcPr>
            <w:tcW w:w="3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49F713">
            <w:pPr>
              <w:snapToGrid/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bidi="ar"/>
              </w:rPr>
              <w:t>张波</w:t>
            </w:r>
          </w:p>
        </w:tc>
        <w:tc>
          <w:tcPr>
            <w:tcW w:w="4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1465FE">
            <w:pPr>
              <w:snapToGrid/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bidi="ar"/>
              </w:rPr>
              <w:t>重点项目</w:t>
            </w:r>
          </w:p>
        </w:tc>
        <w:tc>
          <w:tcPr>
            <w:tcW w:w="14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65D0BEE">
            <w:pPr>
              <w:snapToGrid/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  <w:lang w:bidi="ar"/>
              </w:rPr>
            </w:pPr>
          </w:p>
        </w:tc>
      </w:tr>
      <w:tr w14:paraId="446D776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</w:trPr>
        <w:tc>
          <w:tcPr>
            <w:tcW w:w="458" w:type="pct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CC0497">
            <w:pPr>
              <w:snapToGrid/>
              <w:jc w:val="center"/>
              <w:textAlignment w:val="center"/>
              <w:rPr>
                <w:rFonts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sz w:val="20"/>
                <w:szCs w:val="20"/>
                <w:lang w:bidi="ar"/>
              </w:rPr>
              <w:t>202307</w:t>
            </w:r>
          </w:p>
        </w:tc>
        <w:tc>
          <w:tcPr>
            <w:tcW w:w="23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041129">
            <w:pPr>
              <w:snapToGrid/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bidi="ar"/>
              </w:rPr>
              <w:t>现代学徒制背景下医学影像技术专业“双导师应用型”人才培养模式的改革研究</w:t>
            </w:r>
          </w:p>
        </w:tc>
        <w:tc>
          <w:tcPr>
            <w:tcW w:w="3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49EF8C">
            <w:pPr>
              <w:snapToGrid/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bidi="ar"/>
              </w:rPr>
              <w:t>史传文</w:t>
            </w:r>
          </w:p>
        </w:tc>
        <w:tc>
          <w:tcPr>
            <w:tcW w:w="4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9DEC59">
            <w:pPr>
              <w:snapToGrid/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bidi="ar"/>
              </w:rPr>
              <w:t>重点项目</w:t>
            </w:r>
          </w:p>
        </w:tc>
        <w:tc>
          <w:tcPr>
            <w:tcW w:w="14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EA9EEF4">
            <w:pPr>
              <w:snapToGrid/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  <w:lang w:bidi="ar"/>
              </w:rPr>
            </w:pPr>
          </w:p>
        </w:tc>
      </w:tr>
      <w:tr w14:paraId="12CF8F1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</w:trPr>
        <w:tc>
          <w:tcPr>
            <w:tcW w:w="458" w:type="pct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D47999">
            <w:pPr>
              <w:snapToGrid/>
              <w:jc w:val="center"/>
              <w:textAlignment w:val="center"/>
              <w:rPr>
                <w:rFonts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sz w:val="20"/>
                <w:szCs w:val="20"/>
                <w:lang w:bidi="ar"/>
              </w:rPr>
              <w:t>202308</w:t>
            </w:r>
          </w:p>
        </w:tc>
        <w:tc>
          <w:tcPr>
            <w:tcW w:w="23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47F335">
            <w:pPr>
              <w:snapToGrid/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bidi="ar"/>
              </w:rPr>
              <w:t>基于智慧移动护理实训平台和活页式教材在高职护理实训课中“翻转课堂”的研究</w:t>
            </w:r>
          </w:p>
        </w:tc>
        <w:tc>
          <w:tcPr>
            <w:tcW w:w="3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CAB962">
            <w:pPr>
              <w:snapToGrid/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bidi="ar"/>
              </w:rPr>
              <w:t>刘敏</w:t>
            </w:r>
          </w:p>
        </w:tc>
        <w:tc>
          <w:tcPr>
            <w:tcW w:w="4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51DED7">
            <w:pPr>
              <w:snapToGrid/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bidi="ar"/>
              </w:rPr>
              <w:t>一般项目</w:t>
            </w:r>
          </w:p>
        </w:tc>
        <w:tc>
          <w:tcPr>
            <w:tcW w:w="14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4DBBF8B">
            <w:pPr>
              <w:snapToGrid/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  <w:lang w:bidi="ar"/>
              </w:rPr>
            </w:pPr>
          </w:p>
        </w:tc>
      </w:tr>
      <w:tr w14:paraId="610B3E7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</w:trPr>
        <w:tc>
          <w:tcPr>
            <w:tcW w:w="458" w:type="pct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1E0612">
            <w:pPr>
              <w:snapToGrid/>
              <w:jc w:val="center"/>
              <w:textAlignment w:val="center"/>
              <w:rPr>
                <w:rFonts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sz w:val="20"/>
                <w:szCs w:val="20"/>
                <w:lang w:bidi="ar"/>
              </w:rPr>
              <w:t>202309</w:t>
            </w:r>
          </w:p>
        </w:tc>
        <w:tc>
          <w:tcPr>
            <w:tcW w:w="23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0BE076">
            <w:pPr>
              <w:snapToGrid/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bidi="ar"/>
              </w:rPr>
              <w:t>高职院校实践教学质量学生评价体系构建研究</w:t>
            </w:r>
          </w:p>
        </w:tc>
        <w:tc>
          <w:tcPr>
            <w:tcW w:w="3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00B1BB">
            <w:pPr>
              <w:snapToGrid/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bidi="ar"/>
              </w:rPr>
              <w:t>李建伟</w:t>
            </w:r>
          </w:p>
        </w:tc>
        <w:tc>
          <w:tcPr>
            <w:tcW w:w="4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DA2502">
            <w:pPr>
              <w:snapToGrid/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bidi="ar"/>
              </w:rPr>
              <w:t>一般项目</w:t>
            </w:r>
          </w:p>
        </w:tc>
        <w:tc>
          <w:tcPr>
            <w:tcW w:w="14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2F2C5C6">
            <w:pPr>
              <w:snapToGrid/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  <w:lang w:bidi="ar"/>
              </w:rPr>
            </w:pPr>
          </w:p>
        </w:tc>
      </w:tr>
      <w:tr w14:paraId="5DAA997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</w:trPr>
        <w:tc>
          <w:tcPr>
            <w:tcW w:w="458" w:type="pct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CFE72D">
            <w:pPr>
              <w:snapToGrid/>
              <w:jc w:val="center"/>
              <w:textAlignment w:val="center"/>
              <w:rPr>
                <w:rFonts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sz w:val="20"/>
                <w:szCs w:val="20"/>
                <w:lang w:bidi="ar"/>
              </w:rPr>
              <w:t>202310</w:t>
            </w:r>
          </w:p>
        </w:tc>
        <w:tc>
          <w:tcPr>
            <w:tcW w:w="23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C9E9D0">
            <w:pPr>
              <w:snapToGrid/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bidi="ar"/>
              </w:rPr>
              <w:t>数字化转型背景下医护英语课程思政的实践探索研究</w:t>
            </w:r>
          </w:p>
        </w:tc>
        <w:tc>
          <w:tcPr>
            <w:tcW w:w="3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4372FA">
            <w:pPr>
              <w:snapToGrid/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bidi="ar"/>
              </w:rPr>
              <w:t>吴灵梅</w:t>
            </w:r>
          </w:p>
        </w:tc>
        <w:tc>
          <w:tcPr>
            <w:tcW w:w="4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F1EC9A">
            <w:pPr>
              <w:snapToGrid/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bidi="ar"/>
              </w:rPr>
              <w:t>一般项目</w:t>
            </w:r>
          </w:p>
        </w:tc>
        <w:tc>
          <w:tcPr>
            <w:tcW w:w="14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D9B476D">
            <w:pPr>
              <w:snapToGrid/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bidi="ar"/>
              </w:rPr>
              <w:t>泰安市中医二院</w:t>
            </w:r>
          </w:p>
        </w:tc>
      </w:tr>
      <w:tr w14:paraId="32D82AA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</w:trPr>
        <w:tc>
          <w:tcPr>
            <w:tcW w:w="458" w:type="pct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C6224D">
            <w:pPr>
              <w:snapToGrid/>
              <w:jc w:val="center"/>
              <w:textAlignment w:val="center"/>
              <w:rPr>
                <w:rFonts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sz w:val="20"/>
                <w:szCs w:val="20"/>
                <w:lang w:bidi="ar"/>
              </w:rPr>
              <w:t>202311</w:t>
            </w:r>
          </w:p>
        </w:tc>
        <w:tc>
          <w:tcPr>
            <w:tcW w:w="23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0517B2">
            <w:pPr>
              <w:snapToGrid/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bidi="ar"/>
              </w:rPr>
              <w:t>基于职业技能提升的虚拟仿真物理因子治疗技术实训教学应用探索</w:t>
            </w:r>
          </w:p>
        </w:tc>
        <w:tc>
          <w:tcPr>
            <w:tcW w:w="3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AD923C">
            <w:pPr>
              <w:snapToGrid/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bidi="ar"/>
              </w:rPr>
              <w:t>谷裕</w:t>
            </w:r>
          </w:p>
        </w:tc>
        <w:tc>
          <w:tcPr>
            <w:tcW w:w="4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B9213E">
            <w:pPr>
              <w:snapToGrid/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bidi="ar"/>
              </w:rPr>
              <w:t>一般项目</w:t>
            </w:r>
          </w:p>
        </w:tc>
        <w:tc>
          <w:tcPr>
            <w:tcW w:w="14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A5ECD14">
            <w:pPr>
              <w:snapToGrid/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  <w:lang w:bidi="ar"/>
              </w:rPr>
            </w:pPr>
          </w:p>
        </w:tc>
      </w:tr>
      <w:tr w14:paraId="22B9CF9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</w:trPr>
        <w:tc>
          <w:tcPr>
            <w:tcW w:w="458" w:type="pct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6EA76C">
            <w:pPr>
              <w:snapToGrid/>
              <w:jc w:val="center"/>
              <w:textAlignment w:val="center"/>
              <w:rPr>
                <w:rFonts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sz w:val="20"/>
                <w:szCs w:val="20"/>
                <w:lang w:bidi="ar"/>
              </w:rPr>
              <w:t>202312</w:t>
            </w:r>
          </w:p>
        </w:tc>
        <w:tc>
          <w:tcPr>
            <w:tcW w:w="23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624D31">
            <w:pPr>
              <w:snapToGrid/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bidi="ar"/>
              </w:rPr>
              <w:t>工匠精神引领高职学生劳动教育及评价的研究</w:t>
            </w:r>
          </w:p>
        </w:tc>
        <w:tc>
          <w:tcPr>
            <w:tcW w:w="3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4E486C">
            <w:pPr>
              <w:snapToGrid/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bidi="ar"/>
              </w:rPr>
              <w:t>李辉</w:t>
            </w:r>
          </w:p>
        </w:tc>
        <w:tc>
          <w:tcPr>
            <w:tcW w:w="4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593747">
            <w:pPr>
              <w:snapToGrid/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bidi="ar"/>
              </w:rPr>
              <w:t>一般项目</w:t>
            </w:r>
          </w:p>
        </w:tc>
        <w:tc>
          <w:tcPr>
            <w:tcW w:w="14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4110532">
            <w:pPr>
              <w:snapToGrid/>
              <w:jc w:val="center"/>
              <w:textAlignment w:val="center"/>
              <w:rPr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bidi="ar"/>
              </w:rPr>
              <w:t>泰安市中心医院</w:t>
            </w:r>
          </w:p>
          <w:p w14:paraId="2CD6AB4A">
            <w:pPr>
              <w:snapToGrid/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  <w:lang w:bidi="ar"/>
              </w:rPr>
            </w:pPr>
          </w:p>
        </w:tc>
      </w:tr>
      <w:tr w14:paraId="2DAF801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</w:trPr>
        <w:tc>
          <w:tcPr>
            <w:tcW w:w="458" w:type="pct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C06D60">
            <w:pPr>
              <w:snapToGrid/>
              <w:jc w:val="center"/>
              <w:textAlignment w:val="center"/>
              <w:rPr>
                <w:rFonts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sz w:val="20"/>
                <w:szCs w:val="20"/>
                <w:lang w:bidi="ar"/>
              </w:rPr>
              <w:t>202313</w:t>
            </w:r>
          </w:p>
        </w:tc>
        <w:tc>
          <w:tcPr>
            <w:tcW w:w="23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C865DB">
            <w:pPr>
              <w:snapToGrid/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bidi="ar"/>
              </w:rPr>
              <w:t>中华优秀传统文化融入高职英语课堂教学实践研究</w:t>
            </w:r>
          </w:p>
        </w:tc>
        <w:tc>
          <w:tcPr>
            <w:tcW w:w="3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DC736C">
            <w:pPr>
              <w:snapToGrid/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bidi="ar"/>
              </w:rPr>
              <w:t>王筱楠</w:t>
            </w:r>
          </w:p>
        </w:tc>
        <w:tc>
          <w:tcPr>
            <w:tcW w:w="4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C5263E">
            <w:pPr>
              <w:snapToGrid/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bidi="ar"/>
              </w:rPr>
              <w:t>一般项目</w:t>
            </w:r>
          </w:p>
        </w:tc>
        <w:tc>
          <w:tcPr>
            <w:tcW w:w="14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591C320">
            <w:pPr>
              <w:snapToGrid/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bidi="ar"/>
              </w:rPr>
              <w:t>山东腾飞机电科技有限公司</w:t>
            </w:r>
          </w:p>
        </w:tc>
      </w:tr>
      <w:tr w14:paraId="6E79EC3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</w:trPr>
        <w:tc>
          <w:tcPr>
            <w:tcW w:w="458" w:type="pct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56050F">
            <w:pPr>
              <w:snapToGrid/>
              <w:jc w:val="center"/>
              <w:textAlignment w:val="center"/>
              <w:rPr>
                <w:rFonts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sz w:val="20"/>
                <w:szCs w:val="20"/>
                <w:lang w:bidi="ar"/>
              </w:rPr>
              <w:t>202314</w:t>
            </w:r>
          </w:p>
        </w:tc>
        <w:tc>
          <w:tcPr>
            <w:tcW w:w="23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270C3D">
            <w:pPr>
              <w:snapToGrid/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bidi="ar"/>
              </w:rPr>
              <w:t>高职院校护理专业《儿科护理》在线开放课程建设与应用</w:t>
            </w:r>
          </w:p>
        </w:tc>
        <w:tc>
          <w:tcPr>
            <w:tcW w:w="3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BBF0BB">
            <w:pPr>
              <w:snapToGrid/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bidi="ar"/>
              </w:rPr>
              <w:t>石红伟</w:t>
            </w:r>
          </w:p>
        </w:tc>
        <w:tc>
          <w:tcPr>
            <w:tcW w:w="4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57D90A">
            <w:pPr>
              <w:snapToGrid/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bidi="ar"/>
              </w:rPr>
              <w:t>一般项目</w:t>
            </w:r>
          </w:p>
        </w:tc>
        <w:tc>
          <w:tcPr>
            <w:tcW w:w="14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C24922F">
            <w:pPr>
              <w:snapToGrid/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  <w:lang w:bidi="ar"/>
              </w:rPr>
            </w:pPr>
          </w:p>
        </w:tc>
      </w:tr>
      <w:tr w14:paraId="48B2A97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</w:trPr>
        <w:tc>
          <w:tcPr>
            <w:tcW w:w="458" w:type="pct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D2CF6E">
            <w:pPr>
              <w:snapToGrid/>
              <w:jc w:val="center"/>
              <w:textAlignment w:val="center"/>
              <w:rPr>
                <w:rFonts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sz w:val="20"/>
                <w:szCs w:val="20"/>
                <w:lang w:bidi="ar"/>
              </w:rPr>
              <w:t>202315</w:t>
            </w:r>
          </w:p>
        </w:tc>
        <w:tc>
          <w:tcPr>
            <w:tcW w:w="23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C16284">
            <w:pPr>
              <w:snapToGrid/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bidi="ar"/>
              </w:rPr>
              <w:t>《中华传统文化名篇诵读》精品资源共享课建设</w:t>
            </w:r>
          </w:p>
        </w:tc>
        <w:tc>
          <w:tcPr>
            <w:tcW w:w="3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CE4E49">
            <w:pPr>
              <w:snapToGrid/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bidi="ar"/>
              </w:rPr>
              <w:t>李丽</w:t>
            </w:r>
          </w:p>
        </w:tc>
        <w:tc>
          <w:tcPr>
            <w:tcW w:w="4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0F45CB">
            <w:pPr>
              <w:snapToGrid/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bidi="ar"/>
              </w:rPr>
              <w:t>一般项目</w:t>
            </w:r>
          </w:p>
        </w:tc>
        <w:tc>
          <w:tcPr>
            <w:tcW w:w="14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7B16F25">
            <w:pPr>
              <w:snapToGrid/>
              <w:jc w:val="center"/>
              <w:textAlignment w:val="center"/>
              <w:rPr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bidi="ar"/>
              </w:rPr>
              <w:t>泰安荣军医院</w:t>
            </w:r>
          </w:p>
          <w:p w14:paraId="55D5F4F8">
            <w:pPr>
              <w:snapToGrid/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  <w:lang w:bidi="ar"/>
              </w:rPr>
            </w:pPr>
          </w:p>
        </w:tc>
      </w:tr>
      <w:tr w14:paraId="29E0A08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</w:trPr>
        <w:tc>
          <w:tcPr>
            <w:tcW w:w="458" w:type="pct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66C48B">
            <w:pPr>
              <w:snapToGrid/>
              <w:jc w:val="center"/>
              <w:textAlignment w:val="center"/>
              <w:rPr>
                <w:rFonts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sz w:val="20"/>
                <w:szCs w:val="20"/>
                <w:lang w:bidi="ar"/>
              </w:rPr>
              <w:t>202316</w:t>
            </w:r>
          </w:p>
        </w:tc>
        <w:tc>
          <w:tcPr>
            <w:tcW w:w="23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98BA10">
            <w:pPr>
              <w:snapToGrid/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bidi="ar"/>
              </w:rPr>
              <w:t>基于职业体能需求为导向的高职体育课程体系研究</w:t>
            </w:r>
          </w:p>
        </w:tc>
        <w:tc>
          <w:tcPr>
            <w:tcW w:w="3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894F2C">
            <w:pPr>
              <w:snapToGrid/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bidi="ar"/>
              </w:rPr>
              <w:t>徐亚龙</w:t>
            </w:r>
          </w:p>
        </w:tc>
        <w:tc>
          <w:tcPr>
            <w:tcW w:w="4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5A0212">
            <w:pPr>
              <w:snapToGrid/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bidi="ar"/>
              </w:rPr>
              <w:t>一般项目</w:t>
            </w:r>
          </w:p>
        </w:tc>
        <w:tc>
          <w:tcPr>
            <w:tcW w:w="14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D0F37E1">
            <w:pPr>
              <w:snapToGrid/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bidi="ar"/>
              </w:rPr>
              <w:t>泰安市中医医院</w:t>
            </w:r>
          </w:p>
        </w:tc>
      </w:tr>
      <w:tr w14:paraId="59EE97B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</w:trPr>
        <w:tc>
          <w:tcPr>
            <w:tcW w:w="458" w:type="pct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E118E8">
            <w:pPr>
              <w:snapToGrid/>
              <w:jc w:val="center"/>
              <w:textAlignment w:val="center"/>
              <w:rPr>
                <w:rFonts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sz w:val="20"/>
                <w:szCs w:val="20"/>
                <w:lang w:bidi="ar"/>
              </w:rPr>
              <w:t>202317</w:t>
            </w:r>
          </w:p>
        </w:tc>
        <w:tc>
          <w:tcPr>
            <w:tcW w:w="23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611676">
            <w:pPr>
              <w:snapToGrid/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bidi="ar"/>
              </w:rPr>
              <w:t>护理技能大赛成果转化在护生职业能力培养中的应用实践—基于CBDT理论和TRIZ 理论</w:t>
            </w:r>
          </w:p>
        </w:tc>
        <w:tc>
          <w:tcPr>
            <w:tcW w:w="3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9D4D94">
            <w:pPr>
              <w:snapToGrid/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bidi="ar"/>
              </w:rPr>
              <w:t>焦延超</w:t>
            </w:r>
          </w:p>
        </w:tc>
        <w:tc>
          <w:tcPr>
            <w:tcW w:w="4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C3C099">
            <w:pPr>
              <w:snapToGrid/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bidi="ar"/>
              </w:rPr>
              <w:t>一般项目</w:t>
            </w:r>
          </w:p>
        </w:tc>
        <w:tc>
          <w:tcPr>
            <w:tcW w:w="14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1E38B64">
            <w:pPr>
              <w:snapToGrid/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  <w:lang w:bidi="ar"/>
              </w:rPr>
            </w:pPr>
          </w:p>
        </w:tc>
      </w:tr>
      <w:tr w14:paraId="7A5D25D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</w:trPr>
        <w:tc>
          <w:tcPr>
            <w:tcW w:w="458" w:type="pct"/>
            <w:tcBorders>
              <w:top w:val="single" w:color="000000" w:sz="4" w:space="0"/>
              <w:left w:val="single" w:color="000000" w:sz="8" w:space="0"/>
              <w:bottom w:val="single" w:color="000000" w:sz="8" w:space="0"/>
              <w:right w:val="single" w:color="000000" w:sz="4" w:space="0"/>
            </w:tcBorders>
            <w:shd w:val="clear" w:color="auto" w:fill="auto"/>
            <w:vAlign w:val="center"/>
          </w:tcPr>
          <w:p w14:paraId="3E5A81C4">
            <w:pPr>
              <w:snapToGrid/>
              <w:jc w:val="center"/>
              <w:textAlignment w:val="center"/>
              <w:rPr>
                <w:rFonts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sz w:val="20"/>
                <w:szCs w:val="20"/>
                <w:lang w:bidi="ar"/>
              </w:rPr>
              <w:t>202318</w:t>
            </w:r>
          </w:p>
        </w:tc>
        <w:tc>
          <w:tcPr>
            <w:tcW w:w="2308" w:type="pct"/>
            <w:tcBorders>
              <w:top w:val="single" w:color="000000" w:sz="4" w:space="0"/>
              <w:left w:val="single" w:color="000000" w:sz="4" w:space="0"/>
              <w:bottom w:val="single" w:color="000000" w:sz="8" w:space="0"/>
              <w:right w:val="single" w:color="000000" w:sz="4" w:space="0"/>
            </w:tcBorders>
            <w:shd w:val="clear" w:color="auto" w:fill="auto"/>
            <w:vAlign w:val="center"/>
          </w:tcPr>
          <w:p w14:paraId="4CDD2141">
            <w:pPr>
              <w:snapToGrid/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bidi="ar"/>
              </w:rPr>
              <w:t>BOPPPS融合情景模拟教学法在高职《老年护理》教学中的应用研究</w:t>
            </w:r>
          </w:p>
        </w:tc>
        <w:tc>
          <w:tcPr>
            <w:tcW w:w="359" w:type="pct"/>
            <w:tcBorders>
              <w:top w:val="single" w:color="000000" w:sz="4" w:space="0"/>
              <w:left w:val="single" w:color="000000" w:sz="4" w:space="0"/>
              <w:bottom w:val="single" w:color="000000" w:sz="8" w:space="0"/>
              <w:right w:val="single" w:color="000000" w:sz="4" w:space="0"/>
            </w:tcBorders>
            <w:shd w:val="clear" w:color="auto" w:fill="auto"/>
            <w:vAlign w:val="center"/>
          </w:tcPr>
          <w:p w14:paraId="1A6B40BD">
            <w:pPr>
              <w:snapToGrid/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bidi="ar"/>
              </w:rPr>
              <w:t>刘艳慧</w:t>
            </w:r>
          </w:p>
        </w:tc>
        <w:tc>
          <w:tcPr>
            <w:tcW w:w="462" w:type="pct"/>
            <w:tcBorders>
              <w:top w:val="single" w:color="000000" w:sz="4" w:space="0"/>
              <w:left w:val="single" w:color="000000" w:sz="4" w:space="0"/>
              <w:bottom w:val="single" w:color="000000" w:sz="8" w:space="0"/>
              <w:right w:val="single" w:color="000000" w:sz="4" w:space="0"/>
            </w:tcBorders>
            <w:shd w:val="clear" w:color="auto" w:fill="auto"/>
            <w:vAlign w:val="center"/>
          </w:tcPr>
          <w:p w14:paraId="69E64255">
            <w:pPr>
              <w:snapToGrid/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bidi="ar"/>
              </w:rPr>
              <w:t>一般项目</w:t>
            </w:r>
          </w:p>
        </w:tc>
        <w:tc>
          <w:tcPr>
            <w:tcW w:w="1413" w:type="pct"/>
            <w:tcBorders>
              <w:top w:val="single" w:color="000000" w:sz="4" w:space="0"/>
              <w:left w:val="single" w:color="000000" w:sz="4" w:space="0"/>
              <w:bottom w:val="single" w:color="000000" w:sz="8" w:space="0"/>
              <w:right w:val="single" w:color="000000" w:sz="4" w:space="0"/>
            </w:tcBorders>
            <w:vAlign w:val="center"/>
          </w:tcPr>
          <w:p w14:paraId="5A66EFD2">
            <w:pPr>
              <w:snapToGrid/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  <w:lang w:bidi="ar"/>
              </w:rPr>
            </w:pPr>
          </w:p>
        </w:tc>
      </w:tr>
    </w:tbl>
    <w:p w14:paraId="655E3321">
      <w:pPr>
        <w:spacing w:line="270" w:lineRule="auto"/>
      </w:pPr>
    </w:p>
    <w:p w14:paraId="7DAD33A0">
      <w:pPr>
        <w:spacing w:line="271" w:lineRule="auto"/>
      </w:pPr>
    </w:p>
    <w:sectPr>
      <w:footerReference r:id="rId3" w:type="default"/>
      <w:pgSz w:w="16839" w:h="11907" w:orient="landscape"/>
      <w:pgMar w:top="1644" w:right="1304" w:bottom="1644" w:left="1701" w:header="0" w:footer="1486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方正小标宋简体">
    <w:altName w:val="Arial Unicode MS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65882FF">
    <w:pPr>
      <w:spacing w:line="186" w:lineRule="auto"/>
      <w:ind w:left="316"/>
      <w:rPr>
        <w:rFonts w:ascii="Times New Roman" w:hAnsi="Times New Roman" w:eastAsia="Times New Roman" w:cs="Times New Roman"/>
        <w:sz w:val="28"/>
        <w:szCs w:val="28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4" name="文本框 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967E9F0">
                          <w:pPr>
                            <w:pStyle w:val="2"/>
                          </w:pPr>
                          <w:r>
                            <w:t xml:space="preserve">— </w:t>
                          </w:r>
                          <w:r>
                            <w:rPr>
                              <w:sz w:val="24"/>
                              <w:szCs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zCs w:val="24"/>
                            </w:rPr>
                            <w:instrText xml:space="preserve"> PAGE  \* MERGEFORMAT </w:instrText>
                          </w:r>
                          <w:r>
                            <w:rPr>
                              <w:sz w:val="24"/>
                              <w:szCs w:val="24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zCs w:val="24"/>
                            </w:rPr>
                            <w:t>1</w:t>
                          </w:r>
                          <w:r>
                            <w:rPr>
                              <w:sz w:val="24"/>
                              <w:szCs w:val="24"/>
                            </w:rPr>
                            <w:fldChar w:fldCharType="end"/>
                          </w:r>
                          <w:r>
                            <w:rPr>
                              <w:sz w:val="24"/>
                              <w:szCs w:val="24"/>
                            </w:rPr>
                            <w:t xml:space="preserve"> </w:t>
                          </w:r>
                          <w:r>
                            <w:t>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4967E9F0">
                    <w:pPr>
                      <w:pStyle w:val="2"/>
                    </w:pPr>
                    <w:r>
                      <w:t xml:space="preserve">— </w:t>
                    </w:r>
                    <w:r>
                      <w:rPr>
                        <w:sz w:val="24"/>
                        <w:szCs w:val="24"/>
                      </w:rPr>
                      <w:fldChar w:fldCharType="begin"/>
                    </w:r>
                    <w:r>
                      <w:rPr>
                        <w:sz w:val="24"/>
                        <w:szCs w:val="24"/>
                      </w:rPr>
                      <w:instrText xml:space="preserve"> PAGE  \* MERGEFORMAT </w:instrText>
                    </w:r>
                    <w:r>
                      <w:rPr>
                        <w:sz w:val="24"/>
                        <w:szCs w:val="24"/>
                      </w:rPr>
                      <w:fldChar w:fldCharType="separate"/>
                    </w:r>
                    <w:r>
                      <w:rPr>
                        <w:sz w:val="24"/>
                        <w:szCs w:val="24"/>
                      </w:rPr>
                      <w:t>1</w:t>
                    </w:r>
                    <w:r>
                      <w:rPr>
                        <w:sz w:val="24"/>
                        <w:szCs w:val="24"/>
                      </w:rPr>
                      <w:fldChar w:fldCharType="end"/>
                    </w:r>
                    <w:r>
                      <w:rPr>
                        <w:sz w:val="24"/>
                        <w:szCs w:val="24"/>
                      </w:rPr>
                      <w:t xml:space="preserve"> </w:t>
                    </w:r>
                    <w:r>
                      <w:t>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isplayBackgroundShape w:val="1"/>
  <w:embedSystemFonts/>
  <w:bordersDoNotSurroundHeader w:val="1"/>
  <w:bordersDoNotSurroundFooter w:val="1"/>
  <w:documentProtection w:enforcement="0"/>
  <w:defaultTabStop w:val="420"/>
  <w:noPunctuationKerning w:val="1"/>
  <w:characterSpacingControl w:val="doNotCompress"/>
  <w:compat>
    <w:spaceForUL/>
    <w:ulTrailSpace/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RkZTA1ZjY1ZDFmYWE1ZjU1NGFlYTQwZDYyYTE4YmMifQ=="/>
  </w:docVars>
  <w:rsids>
    <w:rsidRoot w:val="00A53704"/>
    <w:rsid w:val="000E56F6"/>
    <w:rsid w:val="000F4713"/>
    <w:rsid w:val="004614C4"/>
    <w:rsid w:val="00464617"/>
    <w:rsid w:val="00573549"/>
    <w:rsid w:val="0063749B"/>
    <w:rsid w:val="00692FA7"/>
    <w:rsid w:val="006E3747"/>
    <w:rsid w:val="006E5A84"/>
    <w:rsid w:val="006F79EA"/>
    <w:rsid w:val="00735AC2"/>
    <w:rsid w:val="00754A7A"/>
    <w:rsid w:val="008D602B"/>
    <w:rsid w:val="009F10CF"/>
    <w:rsid w:val="00A53704"/>
    <w:rsid w:val="00AB161F"/>
    <w:rsid w:val="00B44ABB"/>
    <w:rsid w:val="00BD4B8C"/>
    <w:rsid w:val="00D46110"/>
    <w:rsid w:val="00EC233B"/>
    <w:rsid w:val="00FD35DA"/>
    <w:rsid w:val="0132783D"/>
    <w:rsid w:val="01DE4D61"/>
    <w:rsid w:val="020B07BA"/>
    <w:rsid w:val="02551A35"/>
    <w:rsid w:val="026033F5"/>
    <w:rsid w:val="0495080F"/>
    <w:rsid w:val="051E6A56"/>
    <w:rsid w:val="05A02C7F"/>
    <w:rsid w:val="067304F4"/>
    <w:rsid w:val="06D82A04"/>
    <w:rsid w:val="082A3964"/>
    <w:rsid w:val="08B35707"/>
    <w:rsid w:val="09A461D8"/>
    <w:rsid w:val="0F0C5B71"/>
    <w:rsid w:val="0F0E7B3C"/>
    <w:rsid w:val="0F6634D4"/>
    <w:rsid w:val="129973FF"/>
    <w:rsid w:val="14223741"/>
    <w:rsid w:val="14997EA7"/>
    <w:rsid w:val="14C842E9"/>
    <w:rsid w:val="153100E0"/>
    <w:rsid w:val="15CF16A7"/>
    <w:rsid w:val="16C81358"/>
    <w:rsid w:val="1D063C00"/>
    <w:rsid w:val="20670E5A"/>
    <w:rsid w:val="216058A9"/>
    <w:rsid w:val="222D7E81"/>
    <w:rsid w:val="22715DB5"/>
    <w:rsid w:val="25580E00"/>
    <w:rsid w:val="25B032A3"/>
    <w:rsid w:val="25CB59E7"/>
    <w:rsid w:val="28936238"/>
    <w:rsid w:val="289574AF"/>
    <w:rsid w:val="2B391645"/>
    <w:rsid w:val="2B670055"/>
    <w:rsid w:val="2C31056E"/>
    <w:rsid w:val="2CCB2770"/>
    <w:rsid w:val="2D9B2143"/>
    <w:rsid w:val="2EC25B60"/>
    <w:rsid w:val="2F837332"/>
    <w:rsid w:val="2FB41BE1"/>
    <w:rsid w:val="30140A75"/>
    <w:rsid w:val="34D80120"/>
    <w:rsid w:val="36301896"/>
    <w:rsid w:val="36EB2C9D"/>
    <w:rsid w:val="374D56AD"/>
    <w:rsid w:val="3781684D"/>
    <w:rsid w:val="37BE4B1F"/>
    <w:rsid w:val="386D5976"/>
    <w:rsid w:val="39082055"/>
    <w:rsid w:val="3D4311FF"/>
    <w:rsid w:val="3FAA57D9"/>
    <w:rsid w:val="403179B3"/>
    <w:rsid w:val="40D53766"/>
    <w:rsid w:val="41230975"/>
    <w:rsid w:val="41546D80"/>
    <w:rsid w:val="41CC6917"/>
    <w:rsid w:val="42E859D2"/>
    <w:rsid w:val="439C38AA"/>
    <w:rsid w:val="465279F0"/>
    <w:rsid w:val="4682613E"/>
    <w:rsid w:val="47DE46E4"/>
    <w:rsid w:val="481054AA"/>
    <w:rsid w:val="481E3C65"/>
    <w:rsid w:val="48205C0E"/>
    <w:rsid w:val="48931F3C"/>
    <w:rsid w:val="497579FE"/>
    <w:rsid w:val="497A30FC"/>
    <w:rsid w:val="4DFE2334"/>
    <w:rsid w:val="4EF14855"/>
    <w:rsid w:val="50EC3FE1"/>
    <w:rsid w:val="54E23A86"/>
    <w:rsid w:val="552D3354"/>
    <w:rsid w:val="56F269C8"/>
    <w:rsid w:val="574D4486"/>
    <w:rsid w:val="576240B1"/>
    <w:rsid w:val="583C512A"/>
    <w:rsid w:val="594A5ABB"/>
    <w:rsid w:val="59FD41C0"/>
    <w:rsid w:val="5BA858A7"/>
    <w:rsid w:val="5C441EFA"/>
    <w:rsid w:val="5E262086"/>
    <w:rsid w:val="5FCE6BF1"/>
    <w:rsid w:val="64EC323A"/>
    <w:rsid w:val="651E5B47"/>
    <w:rsid w:val="655D200F"/>
    <w:rsid w:val="66B930A5"/>
    <w:rsid w:val="674A015A"/>
    <w:rsid w:val="67B11F87"/>
    <w:rsid w:val="68C55AD9"/>
    <w:rsid w:val="69A173E4"/>
    <w:rsid w:val="6ADB563B"/>
    <w:rsid w:val="6CDE737B"/>
    <w:rsid w:val="6D5356FF"/>
    <w:rsid w:val="6D5910F7"/>
    <w:rsid w:val="6E2711F5"/>
    <w:rsid w:val="7060057E"/>
    <w:rsid w:val="74942A15"/>
    <w:rsid w:val="75F23E97"/>
    <w:rsid w:val="79420C91"/>
    <w:rsid w:val="796E5F2A"/>
    <w:rsid w:val="79F857F4"/>
    <w:rsid w:val="7A1563A6"/>
    <w:rsid w:val="7A6A04A0"/>
    <w:rsid w:val="7AB822C6"/>
    <w:rsid w:val="7B1D7C08"/>
    <w:rsid w:val="7CFD1A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iPriority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textAlignment w:val="baseline"/>
    </w:pPr>
    <w:rPr>
      <w:rFonts w:ascii="Arial" w:hAnsi="Arial" w:eastAsia="Arial" w:cs="Arial"/>
      <w:snapToGrid w:val="0"/>
      <w:color w:val="000000"/>
      <w:sz w:val="21"/>
      <w:szCs w:val="21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</w:pPr>
    <w:rPr>
      <w:sz w:val="18"/>
    </w:rPr>
  </w:style>
  <w:style w:type="paragraph" w:styleId="3">
    <w:name w:val="header"/>
    <w:basedOn w:val="1"/>
    <w:link w:val="7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table" w:customStyle="1" w:styleId="6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7">
    <w:name w:val="页眉 Char"/>
    <w:basedOn w:val="5"/>
    <w:link w:val="3"/>
    <w:qFormat/>
    <w:uiPriority w:val="0"/>
    <w:rPr>
      <w:rFonts w:eastAsia="Arial"/>
      <w:snapToGrid w:val="0"/>
      <w:color w:val="000000"/>
      <w:sz w:val="18"/>
      <w:szCs w:val="18"/>
    </w:rPr>
  </w:style>
  <w:style w:type="paragraph" w:styleId="8">
    <w:name w:val="List Paragraph"/>
    <w:basedOn w:val="1"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2</Pages>
  <Words>688</Words>
  <Characters>792</Characters>
  <Lines>6</Lines>
  <Paragraphs>1</Paragraphs>
  <TotalTime>7</TotalTime>
  <ScaleCrop>false</ScaleCrop>
  <LinksUpToDate>false</LinksUpToDate>
  <CharactersWithSpaces>794</CharactersWithSpaces>
  <Application>WPS Office_12.1.0.17827_F1E327BC-269C-435d-A152-05C5408002CA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2023-05-26T14:53:00Z</dcterms:created>
  <dc:creator>文印2(文印室)</dc:creator>
  <cp:lastModifiedBy>小火柴</cp:lastModifiedBy>
  <dcterms:modified xsi:type="dcterms:W3CDTF">2024-09-21T07:42:36Z</dcterms:modified>
  <dc:title>山东省教育厅</dc:title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wqlLaW5nc29mdCBQREYgdG8gV1BTIDgw</vt:lpwstr>
  </property>
  <property fmtid="{D5CDD505-2E9C-101B-9397-08002B2CF9AE}" pid="3" name="Created">
    <vt:filetime>2023-05-22T20:02:28Z</vt:filetime>
  </property>
  <property fmtid="{D5CDD505-2E9C-101B-9397-08002B2CF9AE}" pid="4" name="KSOProductBuildVer">
    <vt:lpwstr>2052-12.1.0.17827</vt:lpwstr>
  </property>
  <property fmtid="{D5CDD505-2E9C-101B-9397-08002B2CF9AE}" pid="5" name="ICV">
    <vt:lpwstr>E96D186A6DC3488BA24218194133277B_13</vt:lpwstr>
  </property>
</Properties>
</file>